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77067" w:rsidR="00B77067" w:rsidP="68EC60D3" w:rsidRDefault="00B77067" w14:paraId="2CE36845" w14:textId="3E73B8D4">
      <w:pPr>
        <w:jc w:val="center"/>
        <w:rPr>
          <w:rFonts w:ascii="Aptos" w:hAnsi="Aptos" w:eastAsia="Aptos" w:cs="Aptos"/>
          <w:sz w:val="24"/>
          <w:szCs w:val="24"/>
        </w:rPr>
      </w:pPr>
    </w:p>
    <w:p w:rsidRPr="00B77067" w:rsidR="00B77067" w:rsidP="68EC60D3" w:rsidRDefault="00B77067" w14:paraId="72508BD6" w14:textId="311A88F2">
      <w:pPr>
        <w:pStyle w:val="Normal"/>
        <w:spacing w:before="240"/>
        <w:jc w:val="left"/>
        <w:rPr>
          <w:rFonts w:ascii="Aptos" w:hAnsi="Aptos" w:eastAsia="Aptos" w:cs="Aptos"/>
          <w:sz w:val="24"/>
          <w:szCs w:val="24"/>
        </w:rPr>
      </w:pPr>
      <w:r w:rsidRPr="21DE092F" w:rsidR="00B77067">
        <w:rPr>
          <w:rFonts w:ascii="Aptos" w:hAnsi="Aptos" w:eastAsia="Aptos" w:cs="Aptos"/>
          <w:sz w:val="24"/>
          <w:szCs w:val="24"/>
        </w:rPr>
        <w:t>Please read the following points relevant to data protection:</w:t>
      </w:r>
    </w:p>
    <w:p w:rsidR="68EC60D3" w:rsidP="68EC60D3" w:rsidRDefault="68EC60D3" w14:paraId="2A7A9E61" w14:textId="4755933A">
      <w:pPr>
        <w:pStyle w:val="Normal"/>
        <w:jc w:val="left"/>
        <w:rPr>
          <w:rFonts w:ascii="Aptos" w:hAnsi="Aptos" w:eastAsia="Aptos" w:cs="Aptos"/>
          <w:sz w:val="24"/>
          <w:szCs w:val="24"/>
        </w:rPr>
      </w:pPr>
    </w:p>
    <w:p w:rsidRPr="00B77067" w:rsidR="00B77067" w:rsidP="68EC60D3" w:rsidRDefault="00B77067" w14:paraId="17117E24" w14:textId="1C6AC7DD">
      <w:pPr>
        <w:pStyle w:val="ListParagraph"/>
        <w:numPr>
          <w:ilvl w:val="0"/>
          <w:numId w:val="2"/>
        </w:numPr>
        <w:jc w:val="both"/>
        <w:rPr>
          <w:rFonts w:ascii="Aptos" w:hAnsi="Aptos" w:eastAsia="Aptos" w:cs="Aptos"/>
          <w:sz w:val="24"/>
          <w:szCs w:val="24"/>
        </w:rPr>
      </w:pPr>
      <w:r w:rsidRPr="68EC60D3" w:rsidR="1165AE45">
        <w:rPr>
          <w:rFonts w:ascii="Aptos" w:hAnsi="Aptos" w:eastAsia="Aptos" w:cs="Aptos"/>
          <w:sz w:val="24"/>
          <w:szCs w:val="24"/>
        </w:rPr>
        <w:t>All i</w:t>
      </w:r>
      <w:r w:rsidRPr="68EC60D3" w:rsidR="00B77067">
        <w:rPr>
          <w:rFonts w:ascii="Aptos" w:hAnsi="Aptos" w:eastAsia="Aptos" w:cs="Aptos"/>
          <w:sz w:val="24"/>
          <w:szCs w:val="24"/>
        </w:rPr>
        <w:t xml:space="preserve">nformation that is recorded about the child/young person will be treated as confidential and this data </w:t>
      </w:r>
      <w:r w:rsidRPr="68EC60D3" w:rsidR="7CACFB5B">
        <w:rPr>
          <w:rFonts w:ascii="Aptos" w:hAnsi="Aptos" w:eastAsia="Aptos" w:cs="Aptos"/>
          <w:sz w:val="24"/>
          <w:szCs w:val="24"/>
        </w:rPr>
        <w:t>will be</w:t>
      </w:r>
      <w:r w:rsidRPr="68EC60D3" w:rsidR="00B77067">
        <w:rPr>
          <w:rFonts w:ascii="Aptos" w:hAnsi="Aptos" w:eastAsia="Aptos" w:cs="Aptos"/>
          <w:sz w:val="24"/>
          <w:szCs w:val="24"/>
        </w:rPr>
        <w:t xml:space="preserve"> stored on a database </w:t>
      </w:r>
      <w:r w:rsidRPr="68EC60D3" w:rsidR="00B77067">
        <w:rPr>
          <w:rFonts w:ascii="Aptos" w:hAnsi="Aptos" w:eastAsia="Aptos" w:cs="Aptos"/>
          <w:sz w:val="24"/>
          <w:szCs w:val="24"/>
        </w:rPr>
        <w:t>located</w:t>
      </w:r>
      <w:r w:rsidRPr="68EC60D3" w:rsidR="00B77067">
        <w:rPr>
          <w:rFonts w:ascii="Aptos" w:hAnsi="Aptos" w:eastAsia="Aptos" w:cs="Aptos"/>
          <w:sz w:val="24"/>
          <w:szCs w:val="24"/>
        </w:rPr>
        <w:t xml:space="preserve"> within the Nottingham City Council (NCC) secure server.</w:t>
      </w:r>
    </w:p>
    <w:p w:rsidRPr="00B77067" w:rsidR="00B77067" w:rsidP="68EC60D3" w:rsidRDefault="00B77067" w14:paraId="1520E60D" w14:textId="77777777">
      <w:pPr>
        <w:pStyle w:val="ListParagraph"/>
        <w:numPr>
          <w:ilvl w:val="0"/>
          <w:numId w:val="2"/>
        </w:numPr>
        <w:jc w:val="both"/>
        <w:rPr>
          <w:rFonts w:ascii="Aptos" w:hAnsi="Aptos" w:eastAsia="Aptos" w:cs="Aptos"/>
          <w:sz w:val="24"/>
          <w:szCs w:val="24"/>
        </w:rPr>
      </w:pPr>
      <w:r w:rsidRPr="68EC60D3" w:rsidR="00B77067">
        <w:rPr>
          <w:rFonts w:ascii="Aptos" w:hAnsi="Aptos" w:eastAsia="Aptos" w:cs="Aptos"/>
          <w:sz w:val="24"/>
          <w:szCs w:val="24"/>
        </w:rPr>
        <w:t xml:space="preserve">All records will be stored in line with NCC guidance until the child/young person is 35 years of age and extended to 75 years for looked after young people, after which time they will be permanently </w:t>
      </w:r>
      <w:r w:rsidRPr="68EC60D3" w:rsidR="00B77067">
        <w:rPr>
          <w:rFonts w:ascii="Aptos" w:hAnsi="Aptos" w:eastAsia="Aptos" w:cs="Aptos"/>
          <w:sz w:val="24"/>
          <w:szCs w:val="24"/>
        </w:rPr>
        <w:t>deleted</w:t>
      </w:r>
      <w:r w:rsidRPr="68EC60D3" w:rsidR="00B77067">
        <w:rPr>
          <w:rFonts w:ascii="Aptos" w:hAnsi="Aptos" w:eastAsia="Aptos" w:cs="Aptos"/>
          <w:sz w:val="24"/>
          <w:szCs w:val="24"/>
        </w:rPr>
        <w:t xml:space="preserve"> from the database.</w:t>
      </w:r>
    </w:p>
    <w:p w:rsidRPr="00B77067" w:rsidR="00B77067" w:rsidP="68EC60D3" w:rsidRDefault="00B77067" w14:paraId="2A263254" w14:textId="5B59EFB2">
      <w:pPr>
        <w:pStyle w:val="ListParagraph"/>
        <w:numPr>
          <w:ilvl w:val="0"/>
          <w:numId w:val="2"/>
        </w:numPr>
        <w:jc w:val="both"/>
        <w:rPr>
          <w:rFonts w:ascii="Aptos" w:hAnsi="Aptos" w:eastAsia="Aptos" w:cs="Aptos"/>
          <w:sz w:val="24"/>
          <w:szCs w:val="24"/>
        </w:rPr>
      </w:pPr>
      <w:r w:rsidRPr="68EC60D3" w:rsidR="00B77067">
        <w:rPr>
          <w:rFonts w:ascii="Aptos" w:hAnsi="Aptos" w:eastAsia="Aptos" w:cs="Aptos"/>
          <w:sz w:val="24"/>
          <w:szCs w:val="24"/>
        </w:rPr>
        <w:t xml:space="preserve">Where </w:t>
      </w:r>
      <w:r w:rsidRPr="68EC60D3" w:rsidR="00B77067">
        <w:rPr>
          <w:rFonts w:ascii="Aptos" w:hAnsi="Aptos" w:eastAsia="Aptos" w:cs="Aptos"/>
          <w:sz w:val="24"/>
          <w:szCs w:val="24"/>
        </w:rPr>
        <w:t>appropriate</w:t>
      </w:r>
      <w:r w:rsidRPr="68EC60D3" w:rsidR="00B77067">
        <w:rPr>
          <w:rFonts w:ascii="Aptos" w:hAnsi="Aptos" w:eastAsia="Aptos" w:cs="Aptos"/>
          <w:sz w:val="24"/>
          <w:szCs w:val="24"/>
        </w:rPr>
        <w:t>, recorded information from the</w:t>
      </w:r>
      <w:r w:rsidRPr="68EC60D3" w:rsidR="006850A4">
        <w:rPr>
          <w:rFonts w:ascii="Aptos" w:hAnsi="Aptos" w:eastAsia="Aptos" w:cs="Aptos"/>
          <w:sz w:val="24"/>
          <w:szCs w:val="24"/>
        </w:rPr>
        <w:t xml:space="preserve"> </w:t>
      </w:r>
      <w:r w:rsidRPr="68EC60D3" w:rsidR="006850A4">
        <w:rPr>
          <w:rFonts w:ascii="Aptos" w:hAnsi="Aptos" w:eastAsia="Aptos" w:cs="Aptos"/>
          <w:sz w:val="24"/>
          <w:szCs w:val="24"/>
        </w:rPr>
        <w:t>INclude</w:t>
      </w:r>
      <w:r w:rsidRPr="68EC60D3" w:rsidR="006850A4">
        <w:rPr>
          <w:rFonts w:ascii="Aptos" w:hAnsi="Aptos" w:eastAsia="Aptos" w:cs="Aptos"/>
          <w:sz w:val="24"/>
          <w:szCs w:val="24"/>
        </w:rPr>
        <w:t xml:space="preserve"> service</w:t>
      </w:r>
      <w:r w:rsidRPr="68EC60D3" w:rsidR="00B77067">
        <w:rPr>
          <w:rFonts w:ascii="Aptos" w:hAnsi="Aptos" w:eastAsia="Aptos" w:cs="Aptos"/>
          <w:sz w:val="24"/>
          <w:szCs w:val="24"/>
        </w:rPr>
        <w:t xml:space="preserve"> may be shared with relevant professionals, with whom there is already involvement with the young person.</w:t>
      </w:r>
    </w:p>
    <w:p w:rsidRPr="00B77067" w:rsidR="00B77067" w:rsidP="68EC60D3" w:rsidRDefault="00B77067" w14:paraId="16657D6F" w14:textId="77777777">
      <w:pPr>
        <w:pStyle w:val="ListParagraph"/>
        <w:numPr>
          <w:ilvl w:val="0"/>
          <w:numId w:val="2"/>
        </w:numPr>
        <w:jc w:val="both"/>
        <w:rPr>
          <w:rFonts w:ascii="Aptos" w:hAnsi="Aptos" w:eastAsia="Aptos" w:cs="Aptos"/>
          <w:sz w:val="24"/>
          <w:szCs w:val="24"/>
        </w:rPr>
      </w:pPr>
      <w:r w:rsidRPr="68EC60D3" w:rsidR="00B77067">
        <w:rPr>
          <w:rFonts w:ascii="Aptos" w:hAnsi="Aptos" w:eastAsia="Aptos" w:cs="Aptos"/>
          <w:sz w:val="24"/>
          <w:szCs w:val="24"/>
        </w:rPr>
        <w:t>The legal basis under which the Council uses this data for these purposes is that it is necessary for the performance of a task carried out in the public interest by the Council or in the exercise of official authority vested in the Council as defined in The Children Act 1989.</w:t>
      </w:r>
    </w:p>
    <w:p w:rsidRPr="00B77067" w:rsidR="006850A4" w:rsidP="68EC60D3" w:rsidRDefault="006850A4" w14:paraId="6A486AC1" w14:textId="5C638618">
      <w:pPr>
        <w:pStyle w:val="Pa0"/>
        <w:spacing w:line="276" w:lineRule="auto"/>
        <w:rPr>
          <w:rFonts w:ascii="Aptos" w:hAnsi="Aptos" w:eastAsia="Aptos" w:cs="Aptos"/>
          <w:sz w:val="24"/>
          <w:szCs w:val="24"/>
        </w:rPr>
      </w:pPr>
      <w:r w:rsidRPr="68EC60D3" w:rsidR="006850A4">
        <w:rPr>
          <w:rFonts w:ascii="Aptos" w:hAnsi="Aptos" w:eastAsia="Aptos" w:cs="Aptos"/>
          <w:sz w:val="24"/>
          <w:szCs w:val="24"/>
        </w:rPr>
        <w:t>The Data Controller is Nottingham City Council, Loxley House, Station Street, Nottingham NG2 3NG</w:t>
      </w:r>
      <w:r w:rsidRPr="68EC60D3" w:rsidR="006850A4">
        <w:rPr>
          <w:rFonts w:ascii="Aptos" w:hAnsi="Aptos" w:eastAsia="Aptos" w:cs="Aptos"/>
          <w:sz w:val="24"/>
          <w:szCs w:val="24"/>
        </w:rPr>
        <w:t xml:space="preserve">.  </w:t>
      </w:r>
      <w:r w:rsidRPr="68EC60D3" w:rsidR="006850A4">
        <w:rPr>
          <w:rFonts w:ascii="Aptos" w:hAnsi="Aptos" w:eastAsia="Aptos" w:cs="Aptos"/>
          <w:sz w:val="24"/>
          <w:szCs w:val="24"/>
        </w:rPr>
        <w:t xml:space="preserve">You can contact </w:t>
      </w:r>
      <w:r w:rsidRPr="68EC60D3" w:rsidR="006850A4">
        <w:rPr>
          <w:rFonts w:ascii="Aptos" w:hAnsi="Aptos" w:eastAsia="Aptos" w:cs="Aptos"/>
          <w:sz w:val="24"/>
          <w:szCs w:val="24"/>
        </w:rPr>
        <w:t>The Data Protection Officer</w:t>
      </w:r>
      <w:r w:rsidRPr="68EC60D3" w:rsidR="006850A4">
        <w:rPr>
          <w:rFonts w:ascii="Aptos" w:hAnsi="Aptos" w:eastAsia="Aptos" w:cs="Aptos"/>
          <w:sz w:val="24"/>
          <w:szCs w:val="24"/>
        </w:rPr>
        <w:t xml:space="preserve"> (DPO</w:t>
      </w:r>
      <w:r w:rsidRPr="68EC60D3" w:rsidR="0013D90E">
        <w:rPr>
          <w:rFonts w:ascii="Aptos" w:hAnsi="Aptos" w:eastAsia="Aptos" w:cs="Aptos"/>
          <w:sz w:val="24"/>
          <w:szCs w:val="24"/>
        </w:rPr>
        <w:t xml:space="preserve">) </w:t>
      </w:r>
      <w:r w:rsidRPr="68EC60D3" w:rsidR="006850A4">
        <w:rPr>
          <w:rFonts w:ascii="Aptos" w:hAnsi="Aptos" w:eastAsia="Aptos" w:cs="Aptos"/>
          <w:sz w:val="24"/>
          <w:szCs w:val="24"/>
        </w:rPr>
        <w:t xml:space="preserve">at the above address or email: </w:t>
      </w:r>
      <w:hyperlink r:id="R8fc32465c0f345d8">
        <w:r w:rsidRPr="68EC60D3" w:rsidR="006850A4">
          <w:rPr>
            <w:rStyle w:val="Hyperlink"/>
            <w:rFonts w:ascii="Aptos" w:hAnsi="Aptos" w:eastAsia="Aptos" w:cs="Aptos"/>
            <w:sz w:val="24"/>
            <w:szCs w:val="24"/>
          </w:rPr>
          <w:t>data.protection@nottinghamcity.gov.uk</w:t>
        </w:r>
      </w:hyperlink>
      <w:r w:rsidRPr="68EC60D3" w:rsidR="006850A4">
        <w:rPr>
          <w:rFonts w:ascii="Aptos" w:hAnsi="Aptos" w:eastAsia="Aptos" w:cs="Aptos"/>
          <w:sz w:val="24"/>
          <w:szCs w:val="24"/>
        </w:rPr>
        <w:t xml:space="preserve">.   </w:t>
      </w:r>
    </w:p>
    <w:p w:rsidRPr="00B77067" w:rsidR="00B77067" w:rsidP="68EC60D3" w:rsidRDefault="00B77067" w14:paraId="19494388" w14:textId="77777777">
      <w:pPr>
        <w:pStyle w:val="Default"/>
        <w:spacing w:line="276" w:lineRule="auto"/>
        <w:rPr>
          <w:rFonts w:ascii="Aptos" w:hAnsi="Aptos" w:eastAsia="Aptos" w:cs="Aptos"/>
          <w:sz w:val="24"/>
          <w:szCs w:val="24"/>
        </w:rPr>
      </w:pPr>
    </w:p>
    <w:p w:rsidRPr="00B77067" w:rsidR="00B77067" w:rsidP="68EC60D3" w:rsidRDefault="00B77067" w14:paraId="2AB0691C" w14:textId="343FFD55">
      <w:pPr>
        <w:pStyle w:val="Default"/>
        <w:spacing w:line="276" w:lineRule="auto"/>
        <w:rPr>
          <w:rFonts w:ascii="Aptos" w:hAnsi="Aptos" w:eastAsia="Aptos" w:cs="Aptos"/>
          <w:sz w:val="24"/>
          <w:szCs w:val="24"/>
        </w:rPr>
      </w:pPr>
      <w:r w:rsidRPr="21DE092F" w:rsidR="00B77067">
        <w:rPr>
          <w:rFonts w:ascii="Aptos" w:hAnsi="Aptos" w:eastAsia="Aptos" w:cs="Aptos"/>
          <w:sz w:val="24"/>
          <w:szCs w:val="24"/>
        </w:rPr>
        <w:t xml:space="preserve">Please note that you </w:t>
      </w:r>
      <w:r w:rsidRPr="21DE092F" w:rsidR="2DDF7920">
        <w:rPr>
          <w:rFonts w:ascii="Aptos" w:hAnsi="Aptos" w:eastAsia="Aptos" w:cs="Aptos"/>
          <w:sz w:val="24"/>
          <w:szCs w:val="24"/>
        </w:rPr>
        <w:t>can</w:t>
      </w:r>
      <w:r w:rsidRPr="21DE092F" w:rsidR="00B77067">
        <w:rPr>
          <w:rFonts w:ascii="Aptos" w:hAnsi="Aptos" w:eastAsia="Aptos" w:cs="Aptos"/>
          <w:sz w:val="24"/>
          <w:szCs w:val="24"/>
        </w:rPr>
        <w:t xml:space="preserve"> access further information by following this link: </w:t>
      </w:r>
      <w:hyperlink r:id="R4d7fea14593e4ef1">
        <w:r w:rsidRPr="21DE092F" w:rsidR="00B77067">
          <w:rPr>
            <w:rStyle w:val="Hyperlink"/>
            <w:rFonts w:ascii="Aptos" w:hAnsi="Aptos" w:eastAsia="Aptos" w:cs="Aptos"/>
            <w:sz w:val="24"/>
            <w:szCs w:val="24"/>
          </w:rPr>
          <w:t>http://www.nottinghamcity.gov.uk/privacy-statement</w:t>
        </w:r>
      </w:hyperlink>
      <w:r w:rsidRPr="21DE092F" w:rsidR="00B77067">
        <w:rPr>
          <w:rFonts w:ascii="Aptos" w:hAnsi="Aptos" w:eastAsia="Aptos" w:cs="Aptos"/>
          <w:sz w:val="24"/>
          <w:szCs w:val="24"/>
        </w:rPr>
        <w:t xml:space="preserve"> or through writing to the Data Protection Officer.</w:t>
      </w:r>
    </w:p>
    <w:p w:rsidRPr="00B77067" w:rsidR="00B77067" w:rsidP="68EC60D3" w:rsidRDefault="00B77067" w14:paraId="4CBD338F" w14:textId="77777777">
      <w:pPr>
        <w:pStyle w:val="Default"/>
        <w:spacing w:line="276" w:lineRule="auto"/>
        <w:rPr>
          <w:rFonts w:ascii="Aptos" w:hAnsi="Aptos" w:eastAsia="Aptos" w:cs="Aptos"/>
          <w:sz w:val="24"/>
          <w:szCs w:val="24"/>
        </w:rPr>
      </w:pPr>
    </w:p>
    <w:p w:rsidRPr="00B77067" w:rsidR="00B77067" w:rsidP="68EC60D3" w:rsidRDefault="00B77067" w14:paraId="116FCD5E" w14:textId="77777777">
      <w:pPr>
        <w:pStyle w:val="Default"/>
        <w:spacing w:line="276" w:lineRule="auto"/>
        <w:rPr>
          <w:rStyle w:val="A1"/>
          <w:rFonts w:ascii="Aptos" w:hAnsi="Aptos" w:eastAsia="Aptos" w:cs="Aptos"/>
          <w:color w:val="auto"/>
          <w:sz w:val="24"/>
          <w:szCs w:val="24"/>
        </w:rPr>
      </w:pPr>
      <w:r w:rsidRPr="68EC60D3" w:rsidR="00B77067">
        <w:rPr>
          <w:rFonts w:ascii="Aptos" w:hAnsi="Aptos" w:eastAsia="Aptos" w:cs="Aptos"/>
          <w:sz w:val="24"/>
          <w:szCs w:val="24"/>
        </w:rPr>
        <w:t xml:space="preserve">In certain circumstances, information you provide may also be used for other Council functions. Details of these functions and the legal basis for using information for them can be found at: </w:t>
      </w:r>
      <w:hyperlink r:id="Rebda7fe0d2174994">
        <w:r w:rsidRPr="68EC60D3" w:rsidR="00B77067">
          <w:rPr>
            <w:rStyle w:val="Hyperlink"/>
            <w:rFonts w:ascii="Aptos" w:hAnsi="Aptos" w:eastAsia="Aptos" w:cs="Aptos"/>
            <w:sz w:val="24"/>
            <w:szCs w:val="24"/>
          </w:rPr>
          <w:t>http://www.nottinghamcity.gov.uk/privacy-statement/</w:t>
        </w:r>
      </w:hyperlink>
    </w:p>
    <w:p w:rsidRPr="00B77067" w:rsidR="00B77067" w:rsidP="68EC60D3" w:rsidRDefault="00B77067" w14:paraId="09264F84" w14:textId="77777777">
      <w:pPr>
        <w:pStyle w:val="Default"/>
        <w:spacing w:line="276" w:lineRule="auto"/>
        <w:rPr>
          <w:rStyle w:val="A1"/>
          <w:rFonts w:ascii="Aptos" w:hAnsi="Aptos" w:eastAsia="Aptos" w:cs="Aptos"/>
          <w:color w:val="auto"/>
          <w:sz w:val="24"/>
          <w:szCs w:val="24"/>
        </w:rPr>
      </w:pPr>
    </w:p>
    <w:p w:rsidRPr="00B77067" w:rsidR="00B77067" w:rsidP="68EC60D3" w:rsidRDefault="00B77067" w14:paraId="1DC52F8E" w14:textId="77777777">
      <w:pPr>
        <w:pStyle w:val="Pa0"/>
        <w:spacing w:line="276" w:lineRule="auto"/>
        <w:rPr>
          <w:rFonts w:ascii="Aptos" w:hAnsi="Aptos" w:eastAsia="Aptos" w:cs="Aptos"/>
          <w:sz w:val="24"/>
          <w:szCs w:val="24"/>
        </w:rPr>
      </w:pPr>
      <w:r w:rsidRPr="68EC60D3" w:rsidR="00B77067">
        <w:rPr>
          <w:rFonts w:ascii="Aptos" w:hAnsi="Aptos" w:eastAsia="Aptos" w:cs="Aptos"/>
          <w:sz w:val="24"/>
          <w:szCs w:val="24"/>
        </w:rPr>
        <w:t>The new data protection law known as the General Data Protection Regulation provides for the following rights:</w:t>
      </w:r>
    </w:p>
    <w:p w:rsidRPr="00B77067" w:rsidR="00B77067" w:rsidP="68EC60D3" w:rsidRDefault="00B77067" w14:paraId="30BE21B2" w14:textId="77777777">
      <w:pPr>
        <w:pStyle w:val="Default"/>
        <w:spacing w:line="276" w:lineRule="auto"/>
        <w:rPr>
          <w:rFonts w:ascii="Aptos" w:hAnsi="Aptos" w:eastAsia="Aptos" w:cs="Aptos"/>
          <w:sz w:val="24"/>
          <w:szCs w:val="24"/>
        </w:rPr>
      </w:pPr>
    </w:p>
    <w:p w:rsidRPr="00B77067" w:rsidR="00B77067" w:rsidP="68EC60D3" w:rsidRDefault="00B77067" w14:paraId="091F6B9B" w14:textId="77777777">
      <w:pPr>
        <w:pStyle w:val="Default"/>
        <w:numPr>
          <w:ilvl w:val="0"/>
          <w:numId w:val="3"/>
        </w:numPr>
        <w:spacing w:after="92" w:line="276" w:lineRule="auto"/>
        <w:ind w:left="720" w:hanging="360"/>
        <w:rPr>
          <w:rFonts w:ascii="Aptos" w:hAnsi="Aptos" w:eastAsia="Aptos" w:cs="Aptos"/>
          <w:color w:val="auto"/>
          <w:sz w:val="24"/>
          <w:szCs w:val="24"/>
        </w:rPr>
      </w:pPr>
      <w:r w:rsidRPr="68EC60D3" w:rsidR="00B77067">
        <w:rPr>
          <w:rFonts w:ascii="Aptos" w:hAnsi="Aptos" w:eastAsia="Aptos" w:cs="Aptos"/>
          <w:color w:val="auto"/>
          <w:sz w:val="24"/>
          <w:szCs w:val="24"/>
        </w:rPr>
        <w:t>A right to request a copy of your information</w:t>
      </w:r>
    </w:p>
    <w:p w:rsidRPr="00B77067" w:rsidR="00B77067" w:rsidP="68EC60D3" w:rsidRDefault="00B77067" w14:paraId="156FC6CB" w14:textId="77777777">
      <w:pPr>
        <w:pStyle w:val="Default"/>
        <w:numPr>
          <w:ilvl w:val="0"/>
          <w:numId w:val="3"/>
        </w:numPr>
        <w:spacing w:after="92" w:line="276" w:lineRule="auto"/>
        <w:ind w:left="720" w:hanging="360"/>
        <w:rPr>
          <w:rFonts w:ascii="Aptos" w:hAnsi="Aptos" w:eastAsia="Aptos" w:cs="Aptos"/>
          <w:color w:val="auto"/>
          <w:sz w:val="24"/>
          <w:szCs w:val="24"/>
        </w:rPr>
      </w:pPr>
      <w:r w:rsidRPr="68EC60D3" w:rsidR="00B77067">
        <w:rPr>
          <w:rFonts w:ascii="Aptos" w:hAnsi="Aptos" w:eastAsia="Aptos" w:cs="Aptos"/>
          <w:color w:val="auto"/>
          <w:sz w:val="24"/>
          <w:szCs w:val="24"/>
        </w:rPr>
        <w:t>A right to request rectification of inaccurate personal data</w:t>
      </w:r>
    </w:p>
    <w:p w:rsidRPr="00B77067" w:rsidR="00B77067" w:rsidP="68EC60D3" w:rsidRDefault="00B77067" w14:paraId="7C2A1709" w14:textId="77777777">
      <w:pPr>
        <w:pStyle w:val="Default"/>
        <w:numPr>
          <w:ilvl w:val="0"/>
          <w:numId w:val="3"/>
        </w:numPr>
        <w:spacing w:after="92" w:line="276" w:lineRule="auto"/>
        <w:ind w:left="720" w:hanging="360"/>
        <w:rPr>
          <w:rFonts w:ascii="Aptos" w:hAnsi="Aptos" w:eastAsia="Aptos" w:cs="Aptos"/>
          <w:color w:val="auto"/>
          <w:sz w:val="24"/>
          <w:szCs w:val="24"/>
        </w:rPr>
      </w:pPr>
      <w:r w:rsidRPr="68EC60D3" w:rsidR="00B77067">
        <w:rPr>
          <w:rFonts w:ascii="Aptos" w:hAnsi="Aptos" w:eastAsia="Aptos" w:cs="Aptos"/>
          <w:color w:val="auto"/>
          <w:sz w:val="24"/>
          <w:szCs w:val="24"/>
        </w:rPr>
        <w:t>A right to request erasure of your data (known as ‘the right to be forgotten’)</w:t>
      </w:r>
    </w:p>
    <w:p w:rsidRPr="00B77067" w:rsidR="00B77067" w:rsidP="68EC60D3" w:rsidRDefault="00B77067" w14:paraId="75C2A46F" w14:textId="77777777">
      <w:pPr>
        <w:pStyle w:val="Default"/>
        <w:numPr>
          <w:ilvl w:val="0"/>
          <w:numId w:val="3"/>
        </w:numPr>
        <w:spacing w:after="92" w:line="276" w:lineRule="auto"/>
        <w:ind w:left="720" w:hanging="360"/>
        <w:rPr>
          <w:rFonts w:ascii="Aptos" w:hAnsi="Aptos" w:eastAsia="Aptos" w:cs="Aptos"/>
          <w:color w:val="auto"/>
          <w:sz w:val="24"/>
          <w:szCs w:val="24"/>
        </w:rPr>
      </w:pPr>
      <w:r w:rsidRPr="68EC60D3" w:rsidR="00B77067">
        <w:rPr>
          <w:rFonts w:ascii="Aptos" w:hAnsi="Aptos" w:eastAsia="Aptos" w:cs="Aptos"/>
          <w:color w:val="auto"/>
          <w:sz w:val="24"/>
          <w:szCs w:val="24"/>
        </w:rPr>
        <w:t>A right to request restriction of processing (in certain circumstances)</w:t>
      </w:r>
    </w:p>
    <w:p w:rsidRPr="00B77067" w:rsidR="00B77067" w:rsidP="68EC60D3" w:rsidRDefault="00B77067" w14:paraId="472B3361" w14:textId="77777777">
      <w:pPr>
        <w:pStyle w:val="Default"/>
        <w:numPr>
          <w:ilvl w:val="0"/>
          <w:numId w:val="3"/>
        </w:numPr>
        <w:spacing w:after="92" w:line="276" w:lineRule="auto"/>
        <w:ind w:left="720" w:hanging="360"/>
        <w:rPr>
          <w:rFonts w:ascii="Aptos" w:hAnsi="Aptos" w:eastAsia="Aptos" w:cs="Aptos"/>
          <w:color w:val="auto"/>
          <w:sz w:val="24"/>
          <w:szCs w:val="24"/>
        </w:rPr>
      </w:pPr>
      <w:r w:rsidRPr="68EC60D3" w:rsidR="00B77067">
        <w:rPr>
          <w:rFonts w:ascii="Aptos" w:hAnsi="Aptos" w:eastAsia="Aptos" w:cs="Aptos"/>
          <w:color w:val="auto"/>
          <w:sz w:val="24"/>
          <w:szCs w:val="24"/>
        </w:rPr>
        <w:t>A right in circumstances to request portability of your data to another provider (in certain circumstances)</w:t>
      </w:r>
    </w:p>
    <w:p w:rsidRPr="00B77067" w:rsidR="00B77067" w:rsidP="68EC60D3" w:rsidRDefault="00B77067" w14:paraId="5F5EF038" w14:textId="77777777">
      <w:pPr>
        <w:pStyle w:val="Default"/>
        <w:numPr>
          <w:ilvl w:val="0"/>
          <w:numId w:val="3"/>
        </w:numPr>
        <w:spacing w:after="92" w:line="276" w:lineRule="auto"/>
        <w:ind w:left="720" w:hanging="360"/>
        <w:rPr>
          <w:rFonts w:ascii="Aptos" w:hAnsi="Aptos" w:eastAsia="Aptos" w:cs="Aptos"/>
          <w:color w:val="auto"/>
          <w:sz w:val="24"/>
          <w:szCs w:val="24"/>
        </w:rPr>
      </w:pPr>
      <w:r w:rsidRPr="68EC60D3" w:rsidR="00B77067">
        <w:rPr>
          <w:rFonts w:ascii="Aptos" w:hAnsi="Aptos" w:eastAsia="Aptos" w:cs="Aptos"/>
          <w:color w:val="auto"/>
          <w:sz w:val="24"/>
          <w:szCs w:val="24"/>
        </w:rPr>
        <w:t>A right to object to processing of data in certain circumstances</w:t>
      </w:r>
    </w:p>
    <w:p w:rsidRPr="00B77067" w:rsidR="00B77067" w:rsidP="68EC60D3" w:rsidRDefault="00B77067" w14:paraId="58328855" w14:textId="3A68D58B">
      <w:pPr>
        <w:pStyle w:val="Default"/>
        <w:numPr>
          <w:ilvl w:val="0"/>
          <w:numId w:val="3"/>
        </w:numPr>
        <w:spacing w:line="276" w:lineRule="auto"/>
        <w:ind w:left="720" w:hanging="360"/>
        <w:rPr>
          <w:rFonts w:ascii="Aptos" w:hAnsi="Aptos" w:eastAsia="Aptos" w:cs="Aptos"/>
          <w:color w:val="auto"/>
          <w:sz w:val="24"/>
          <w:szCs w:val="24"/>
        </w:rPr>
      </w:pPr>
      <w:r w:rsidRPr="68EC60D3" w:rsidR="00B77067">
        <w:rPr>
          <w:rFonts w:ascii="Aptos" w:hAnsi="Aptos" w:eastAsia="Aptos" w:cs="Aptos"/>
          <w:color w:val="auto"/>
          <w:sz w:val="24"/>
          <w:szCs w:val="24"/>
        </w:rPr>
        <w:t xml:space="preserve">A right </w:t>
      </w:r>
      <w:r w:rsidRPr="68EC60D3" w:rsidR="00B77067">
        <w:rPr>
          <w:rFonts w:ascii="Aptos" w:hAnsi="Aptos" w:eastAsia="Aptos" w:cs="Aptos"/>
          <w:color w:val="auto"/>
          <w:sz w:val="24"/>
          <w:szCs w:val="24"/>
        </w:rPr>
        <w:t>regarding</w:t>
      </w:r>
      <w:r w:rsidRPr="68EC60D3" w:rsidR="00B77067">
        <w:rPr>
          <w:rFonts w:ascii="Aptos" w:hAnsi="Aptos" w:eastAsia="Aptos" w:cs="Aptos"/>
          <w:color w:val="auto"/>
          <w:sz w:val="24"/>
          <w:szCs w:val="24"/>
        </w:rPr>
        <w:t xml:space="preserve"> automated </w:t>
      </w:r>
      <w:r w:rsidRPr="68EC60D3" w:rsidR="7CCF4434">
        <w:rPr>
          <w:rFonts w:ascii="Aptos" w:hAnsi="Aptos" w:eastAsia="Aptos" w:cs="Aptos"/>
          <w:color w:val="auto"/>
          <w:sz w:val="24"/>
          <w:szCs w:val="24"/>
        </w:rPr>
        <w:t>decision-making</w:t>
      </w:r>
      <w:r w:rsidRPr="68EC60D3" w:rsidR="00B77067">
        <w:rPr>
          <w:rFonts w:ascii="Aptos" w:hAnsi="Aptos" w:eastAsia="Aptos" w:cs="Aptos"/>
          <w:color w:val="auto"/>
          <w:sz w:val="24"/>
          <w:szCs w:val="24"/>
        </w:rPr>
        <w:t xml:space="preserve"> including profiling</w:t>
      </w:r>
    </w:p>
    <w:p w:rsidRPr="00B77067" w:rsidR="00B77067" w:rsidP="68EC60D3" w:rsidRDefault="00B77067" w14:paraId="25A5059D" w14:textId="77777777">
      <w:pPr>
        <w:pStyle w:val="Default"/>
        <w:spacing w:line="276" w:lineRule="auto"/>
        <w:rPr>
          <w:rFonts w:ascii="Aptos" w:hAnsi="Aptos" w:eastAsia="Aptos" w:cs="Aptos"/>
          <w:color w:val="auto"/>
          <w:sz w:val="24"/>
          <w:szCs w:val="24"/>
        </w:rPr>
      </w:pPr>
    </w:p>
    <w:p w:rsidRPr="00B77067" w:rsidR="00B77067" w:rsidP="21DE092F" w:rsidRDefault="00B77067" w14:paraId="79047148" w14:textId="6D1DE270">
      <w:pPr>
        <w:pStyle w:val="Normal"/>
        <w:spacing w:line="276" w:lineRule="auto"/>
        <w:rPr>
          <w:rFonts w:ascii="Aptos" w:hAnsi="Aptos" w:eastAsia="Aptos" w:cs="Aptos"/>
          <w:sz w:val="24"/>
          <w:szCs w:val="24"/>
        </w:rPr>
      </w:pPr>
      <w:r w:rsidRPr="21DE092F" w:rsidR="00B77067">
        <w:rPr>
          <w:rFonts w:ascii="Aptos" w:hAnsi="Aptos" w:eastAsia="Aptos" w:cs="Aptos"/>
          <w:sz w:val="24"/>
          <w:szCs w:val="24"/>
        </w:rPr>
        <w:t xml:space="preserve">If you are unhappy with a decision </w:t>
      </w:r>
      <w:r w:rsidRPr="21DE092F" w:rsidR="00B77067">
        <w:rPr>
          <w:rFonts w:ascii="Aptos" w:hAnsi="Aptos" w:eastAsia="Aptos" w:cs="Aptos"/>
          <w:sz w:val="24"/>
          <w:szCs w:val="24"/>
        </w:rPr>
        <w:t>regarding</w:t>
      </w:r>
      <w:r w:rsidRPr="21DE092F" w:rsidR="00B77067">
        <w:rPr>
          <w:rFonts w:ascii="Aptos" w:hAnsi="Aptos" w:eastAsia="Aptos" w:cs="Aptos"/>
          <w:sz w:val="24"/>
          <w:szCs w:val="24"/>
        </w:rPr>
        <w:t xml:space="preserve"> the handling of your data, you have the right to complain to the Information Commissioner’s Office at Wycliffe House, Water Lane, Wilmslow, Ches</w:t>
      </w:r>
      <w:r w:rsidRPr="21DE092F" w:rsidR="00E303A0">
        <w:rPr>
          <w:rFonts w:ascii="Aptos" w:hAnsi="Aptos" w:eastAsia="Aptos" w:cs="Aptos"/>
          <w:sz w:val="24"/>
          <w:szCs w:val="24"/>
        </w:rPr>
        <w:t>h</w:t>
      </w:r>
      <w:r w:rsidRPr="21DE092F" w:rsidR="00B77067">
        <w:rPr>
          <w:rFonts w:ascii="Aptos" w:hAnsi="Aptos" w:eastAsia="Aptos" w:cs="Aptos"/>
          <w:sz w:val="24"/>
          <w:szCs w:val="24"/>
        </w:rPr>
        <w:t>ire, SK9 5AF</w:t>
      </w:r>
      <w:r w:rsidRPr="21DE092F" w:rsidR="00B77067">
        <w:rPr>
          <w:rFonts w:ascii="Aptos" w:hAnsi="Aptos" w:eastAsia="Aptos" w:cs="Aptos"/>
          <w:sz w:val="24"/>
          <w:szCs w:val="24"/>
        </w:rPr>
        <w:t xml:space="preserve">.  </w:t>
      </w:r>
      <w:r w:rsidRPr="21DE092F" w:rsidR="00B77067">
        <w:rPr>
          <w:rFonts w:ascii="Aptos" w:hAnsi="Aptos" w:eastAsia="Aptos" w:cs="Aptos"/>
          <w:sz w:val="24"/>
          <w:szCs w:val="24"/>
        </w:rPr>
        <w:t xml:space="preserve">Also, see the Information Commissioner’s website at </w:t>
      </w:r>
      <w:hyperlink r:id="R210522df416f4d24">
        <w:r w:rsidRPr="21DE092F" w:rsidR="00B77067">
          <w:rPr>
            <w:rStyle w:val="Hyperlink"/>
            <w:rFonts w:ascii="Aptos" w:hAnsi="Aptos" w:eastAsia="Aptos" w:cs="Aptos"/>
            <w:sz w:val="24"/>
            <w:szCs w:val="24"/>
          </w:rPr>
          <w:t>http://ico.org.uk/your-data-matters/</w:t>
        </w:r>
      </w:hyperlink>
    </w:p>
    <w:p w:rsidRPr="00B77067" w:rsidR="00B77067" w:rsidP="68EC60D3" w:rsidRDefault="00B77067" w14:paraId="3A7AC7D9" w14:textId="467BF5DB">
      <w:pPr>
        <w:rPr>
          <w:rFonts w:ascii="Aptos" w:hAnsi="Aptos" w:eastAsia="Aptos" w:cs="Aptos"/>
          <w:sz w:val="24"/>
          <w:szCs w:val="24"/>
        </w:rPr>
      </w:pPr>
      <w:r w:rsidRPr="68EC60D3" w:rsidR="00B77067">
        <w:rPr>
          <w:rFonts w:ascii="Aptos" w:hAnsi="Aptos" w:eastAsia="Aptos" w:cs="Aptos"/>
          <w:sz w:val="24"/>
          <w:szCs w:val="24"/>
        </w:rPr>
        <w:t xml:space="preserve">For more information about these rights, please refer to our detailed privacy statement at: </w:t>
      </w:r>
      <w:hyperlink r:id="R2a57ebc69e644f33">
        <w:r w:rsidRPr="68EC60D3" w:rsidR="00B77067">
          <w:rPr>
            <w:rStyle w:val="Hyperlink"/>
            <w:rFonts w:ascii="Aptos" w:hAnsi="Aptos" w:eastAsia="Aptos" w:cs="Aptos"/>
            <w:sz w:val="24"/>
            <w:szCs w:val="24"/>
          </w:rPr>
          <w:t>http://www.nottinghamcity.gov.uk/privacy-statement/</w:t>
        </w:r>
      </w:hyperlink>
      <w:r w:rsidRPr="68EC60D3" w:rsidR="3AD55C4E">
        <w:rPr>
          <w:rFonts w:ascii="Aptos" w:hAnsi="Aptos" w:eastAsia="Aptos" w:cs="Aptos"/>
          <w:sz w:val="24"/>
          <w:szCs w:val="24"/>
        </w:rPr>
        <w:t xml:space="preserve"> </w:t>
      </w:r>
    </w:p>
    <w:p w:rsidRPr="0026654F" w:rsidR="003E3DBB" w:rsidP="68EC60D3" w:rsidRDefault="003E3DBB" w14:paraId="1351B0DE" w14:textId="77777777">
      <w:pPr>
        <w:rPr>
          <w:rFonts w:ascii="Aptos" w:hAnsi="Aptos" w:eastAsia="Aptos" w:cs="Aptos"/>
          <w:sz w:val="24"/>
          <w:szCs w:val="24"/>
        </w:rPr>
      </w:pPr>
    </w:p>
    <w:sectPr w:rsidRPr="0026654F" w:rsidR="003E3DBB" w:rsidSect="00B77067">
      <w:headerReference w:type="default" r:id="rId11"/>
      <w:pgSz w:w="11906" w:h="16838" w:orient="portrait" w:code="9"/>
      <w:pgMar w:top="720" w:right="720" w:bottom="720" w:left="720" w:header="340" w:footer="0" w:gutter="0"/>
      <w:cols w:space="708"/>
      <w:docGrid w:linePitch="360"/>
      <w:footerReference w:type="default" r:id="R30e56923278a4fd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7CDA" w:rsidRDefault="00817CDA" w14:paraId="46CC68DF" w14:textId="77777777">
      <w:r>
        <w:separator/>
      </w:r>
    </w:p>
  </w:endnote>
  <w:endnote w:type="continuationSeparator" w:id="0">
    <w:p w:rsidR="00817CDA" w:rsidRDefault="00817CDA" w14:paraId="6F31C6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55 Roma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68EC60D3" w:rsidP="21DE092F" w:rsidRDefault="68EC60D3" w14:paraId="19A1BF2C" w14:textId="56041BE1">
    <w:pPr>
      <w:pStyle w:val="Footer"/>
      <w:bidi w:val="0"/>
      <w:jc w:val="center"/>
    </w:pPr>
    <w:r w:rsidR="21DE092F">
      <w:drawing>
        <wp:inline wp14:editId="41FF4BEA" wp14:anchorId="12A87651">
          <wp:extent cx="3889585" cy="518205"/>
          <wp:effectExtent l="0" t="0" r="0" b="0"/>
          <wp:docPr id="133012498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30124989" name="Picture 1330124989"/>
                  <pic:cNvPicPr/>
                </pic:nvPicPr>
                <pic:blipFill>
                  <a:blip xmlns:r="http://schemas.openxmlformats.org/officeDocument/2006/relationships" r:embed="rId130173876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9585" cy="51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21DE092F" w:rsidP="21DE092F" w:rsidRDefault="21DE092F" w14:paraId="2A60787B" w14:textId="6594FDEF">
    <w:pPr>
      <w:pStyle w:val="Footer"/>
      <w:bidi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7CDA" w:rsidRDefault="00817CDA" w14:paraId="18F2766D" w14:textId="77777777">
      <w:r>
        <w:separator/>
      </w:r>
    </w:p>
  </w:footnote>
  <w:footnote w:type="continuationSeparator" w:id="0">
    <w:p w:rsidR="00817CDA" w:rsidRDefault="00817CDA" w14:paraId="6914CB8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77067" w:rsidR="00482738" w:rsidP="21DE092F" w:rsidRDefault="00FE66FA" w14:paraId="1042C562" w14:textId="318EC17D">
    <w:pPr>
      <w:pStyle w:val="Footer"/>
      <w:jc w:val="left"/>
      <w:rPr>
        <w:rFonts w:ascii="Aptos" w:hAnsi="Aptos" w:eastAsia="Aptos" w:cs="Aptos"/>
        <w:b w:val="1"/>
        <w:bCs w:val="1"/>
        <w:sz w:val="36"/>
        <w:szCs w:val="36"/>
      </w:rPr>
    </w:pPr>
    <w:r w:rsidRPr="21DE092F" w:rsidR="21DE092F">
      <w:rPr>
        <w:rFonts w:ascii="Aptos" w:hAnsi="Aptos" w:eastAsia="Aptos" w:cs="Aptos"/>
        <w:b w:val="1"/>
        <w:bCs w:val="1"/>
        <w:sz w:val="36"/>
        <w:szCs w:val="36"/>
      </w:rPr>
      <w:t>PRIVACY NOTICE</w:t>
    </w:r>
    <w:r w:rsidR="21DE092F">
      <w:drawing>
        <wp:anchor distT="0" distB="0" distL="114300" distR="114300" simplePos="0" relativeHeight="251658240" behindDoc="0" locked="0" layoutInCell="1" allowOverlap="1" wp14:editId="31D9208E" wp14:anchorId="30D8F8F5">
          <wp:simplePos x="0" y="0"/>
          <wp:positionH relativeFrom="column">
            <wp:posOffset>5191125</wp:posOffset>
          </wp:positionH>
          <wp:positionV relativeFrom="paragraph">
            <wp:posOffset>-57150</wp:posOffset>
          </wp:positionV>
          <wp:extent cx="1414395" cy="658425"/>
          <wp:effectExtent l="0" t="0" r="0" b="0"/>
          <wp:wrapNone/>
          <wp:docPr id="80872273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08722730" name="Picture 808722730"/>
                  <pic:cNvPicPr/>
                </pic:nvPicPr>
                <pic:blipFill>
                  <a:blip xmlns:r="http://schemas.openxmlformats.org/officeDocument/2006/relationships" r:embed="rId151902894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395" cy="65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B77067" w:rsidR="00482738" w:rsidP="21DE092F" w:rsidRDefault="00FE66FA" w14:paraId="32918720" w14:textId="78B7D214">
    <w:pPr>
      <w:pStyle w:val="Footer"/>
      <w:jc w:val="left"/>
      <w:rPr>
        <w:rFonts w:ascii="Century Gothic" w:hAnsi="Century Gothic"/>
        <w:b w:val="1"/>
        <w:bCs w:val="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6508"/>
    <w:multiLevelType w:val="hybridMultilevel"/>
    <w:tmpl w:val="30766D58"/>
    <w:lvl w:ilvl="0" w:tplc="08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334ABD"/>
    <w:multiLevelType w:val="hybridMultilevel"/>
    <w:tmpl w:val="DB9CA5F6"/>
    <w:lvl w:ilvl="0" w:tplc="0ACEFCA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CF368F"/>
    <w:multiLevelType w:val="hybridMultilevel"/>
    <w:tmpl w:val="CF5A47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91D2654"/>
    <w:multiLevelType w:val="hybridMultilevel"/>
    <w:tmpl w:val="4CDC2C6C"/>
    <w:lvl w:ilvl="0" w:tplc="0ACEFCA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E636A2F"/>
    <w:multiLevelType w:val="hybridMultilevel"/>
    <w:tmpl w:val="C9D6C4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31326511">
    <w:abstractNumId w:val="2"/>
  </w:num>
  <w:num w:numId="2" w16cid:durableId="1790129768">
    <w:abstractNumId w:val="4"/>
  </w:num>
  <w:num w:numId="3" w16cid:durableId="526331373">
    <w:abstractNumId w:val="0"/>
  </w:num>
  <w:num w:numId="4" w16cid:durableId="1853450227">
    <w:abstractNumId w:val="3"/>
  </w:num>
  <w:num w:numId="5" w16cid:durableId="116011935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067"/>
    <w:rsid w:val="000A1526"/>
    <w:rsid w:val="000E57BF"/>
    <w:rsid w:val="00106871"/>
    <w:rsid w:val="00125F4B"/>
    <w:rsid w:val="0013D90E"/>
    <w:rsid w:val="00176D5C"/>
    <w:rsid w:val="001A0171"/>
    <w:rsid w:val="001A573E"/>
    <w:rsid w:val="001F53AE"/>
    <w:rsid w:val="0026654F"/>
    <w:rsid w:val="00291A8C"/>
    <w:rsid w:val="002A3ACC"/>
    <w:rsid w:val="002D2A5C"/>
    <w:rsid w:val="002F52D6"/>
    <w:rsid w:val="00322AD3"/>
    <w:rsid w:val="00352C89"/>
    <w:rsid w:val="00392EE6"/>
    <w:rsid w:val="003B4149"/>
    <w:rsid w:val="003D425B"/>
    <w:rsid w:val="003E3DBB"/>
    <w:rsid w:val="00414BA8"/>
    <w:rsid w:val="00433D5A"/>
    <w:rsid w:val="00482738"/>
    <w:rsid w:val="004D43A2"/>
    <w:rsid w:val="005126A0"/>
    <w:rsid w:val="00576FEF"/>
    <w:rsid w:val="005E6603"/>
    <w:rsid w:val="00655047"/>
    <w:rsid w:val="00682E98"/>
    <w:rsid w:val="006850A4"/>
    <w:rsid w:val="00701C88"/>
    <w:rsid w:val="007058AE"/>
    <w:rsid w:val="007666C5"/>
    <w:rsid w:val="00794FC2"/>
    <w:rsid w:val="007E5707"/>
    <w:rsid w:val="00817CDA"/>
    <w:rsid w:val="00826042"/>
    <w:rsid w:val="00833D0A"/>
    <w:rsid w:val="00856A25"/>
    <w:rsid w:val="008661E5"/>
    <w:rsid w:val="00887754"/>
    <w:rsid w:val="008A212E"/>
    <w:rsid w:val="008B1FCA"/>
    <w:rsid w:val="008F2661"/>
    <w:rsid w:val="008F5CAD"/>
    <w:rsid w:val="0093231A"/>
    <w:rsid w:val="009D413D"/>
    <w:rsid w:val="009E3582"/>
    <w:rsid w:val="00A32F70"/>
    <w:rsid w:val="00A6717C"/>
    <w:rsid w:val="00A93FAC"/>
    <w:rsid w:val="00AA1098"/>
    <w:rsid w:val="00B77067"/>
    <w:rsid w:val="00C810E7"/>
    <w:rsid w:val="00C85966"/>
    <w:rsid w:val="00DB1BFC"/>
    <w:rsid w:val="00DC5D46"/>
    <w:rsid w:val="00E155CC"/>
    <w:rsid w:val="00E303A0"/>
    <w:rsid w:val="00E445FD"/>
    <w:rsid w:val="00E54DA2"/>
    <w:rsid w:val="00E74A41"/>
    <w:rsid w:val="00E77A20"/>
    <w:rsid w:val="00E817E6"/>
    <w:rsid w:val="00ED6F7D"/>
    <w:rsid w:val="00FD5ACB"/>
    <w:rsid w:val="00FD7B3E"/>
    <w:rsid w:val="00FE66FA"/>
    <w:rsid w:val="00FF0786"/>
    <w:rsid w:val="069A3583"/>
    <w:rsid w:val="06CBE4D5"/>
    <w:rsid w:val="093F17B9"/>
    <w:rsid w:val="0A9B2E20"/>
    <w:rsid w:val="0D02A651"/>
    <w:rsid w:val="0EFBA941"/>
    <w:rsid w:val="1165AE45"/>
    <w:rsid w:val="11EF47FE"/>
    <w:rsid w:val="185A9E3F"/>
    <w:rsid w:val="1BCBCBCB"/>
    <w:rsid w:val="21DE092F"/>
    <w:rsid w:val="21EEA8BF"/>
    <w:rsid w:val="2288C594"/>
    <w:rsid w:val="263547A0"/>
    <w:rsid w:val="2B7409ED"/>
    <w:rsid w:val="2C0C438A"/>
    <w:rsid w:val="2DDF7920"/>
    <w:rsid w:val="2EA03463"/>
    <w:rsid w:val="2EC14A3B"/>
    <w:rsid w:val="3062E4A3"/>
    <w:rsid w:val="31844738"/>
    <w:rsid w:val="31FEB1C0"/>
    <w:rsid w:val="3AD55C4E"/>
    <w:rsid w:val="3CE0F9C1"/>
    <w:rsid w:val="4154DCF2"/>
    <w:rsid w:val="41B7489F"/>
    <w:rsid w:val="42743C1C"/>
    <w:rsid w:val="4BA33F66"/>
    <w:rsid w:val="4DD28891"/>
    <w:rsid w:val="4E09DC2C"/>
    <w:rsid w:val="544C9277"/>
    <w:rsid w:val="5C6994A5"/>
    <w:rsid w:val="5F3DF992"/>
    <w:rsid w:val="623DC0F1"/>
    <w:rsid w:val="63127FC2"/>
    <w:rsid w:val="6329DDBF"/>
    <w:rsid w:val="6339AC25"/>
    <w:rsid w:val="636CCEC5"/>
    <w:rsid w:val="64C35D9F"/>
    <w:rsid w:val="68EC60D3"/>
    <w:rsid w:val="69411435"/>
    <w:rsid w:val="6A18DCE3"/>
    <w:rsid w:val="6A9AAE20"/>
    <w:rsid w:val="6C16C636"/>
    <w:rsid w:val="71DCA48D"/>
    <w:rsid w:val="790CF378"/>
    <w:rsid w:val="7CACFB5B"/>
    <w:rsid w:val="7CCF4434"/>
    <w:rsid w:val="7EB1D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8BE4676"/>
  <w15:chartTrackingRefBased/>
  <w15:docId w15:val="{D596D381-05FF-4825-8858-4B85EDC41F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Comic Sans MS" w:hAnsi="Comic Sans MS"/>
      <w:sz w:val="24"/>
      <w:szCs w:val="24"/>
    </w:rPr>
  </w:style>
  <w:style w:type="paragraph" w:styleId="Heading4">
    <w:name w:val="heading 4"/>
    <w:basedOn w:val="Normal"/>
    <w:next w:val="Normal"/>
    <w:qFormat/>
    <w:rsid w:val="000E57BF"/>
    <w:pPr>
      <w:keepNext/>
      <w:jc w:val="right"/>
      <w:outlineLvl w:val="3"/>
    </w:pPr>
    <w:rPr>
      <w:rFonts w:ascii="Arial Black" w:hAnsi="Arial Black"/>
      <w:b/>
      <w:sz w:val="28"/>
      <w:szCs w:val="20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B77067"/>
    <w:rPr>
      <w:rFonts w:ascii="Comic Sans MS" w:hAnsi="Comic Sans MS"/>
      <w:sz w:val="24"/>
      <w:szCs w:val="24"/>
    </w:rPr>
  </w:style>
  <w:style w:type="table" w:styleId="TableGrid">
    <w:name w:val="Table Grid"/>
    <w:basedOn w:val="TableNormal"/>
    <w:rsid w:val="00B770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77067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B77067"/>
    <w:rPr>
      <w:color w:val="0000FF"/>
      <w:u w:val="single"/>
    </w:rPr>
  </w:style>
  <w:style w:type="paragraph" w:styleId="Default" w:customStyle="1">
    <w:name w:val="Default"/>
    <w:rsid w:val="00B77067"/>
    <w:pPr>
      <w:autoSpaceDE w:val="0"/>
      <w:autoSpaceDN w:val="0"/>
      <w:adjustRightInd w:val="0"/>
    </w:pPr>
    <w:rPr>
      <w:rFonts w:ascii="Helvetica 55 Roman" w:hAnsi="Helvetica 55 Roman" w:eastAsia="Calibri" w:cs="Helvetica 55 Roman"/>
      <w:color w:val="000000"/>
      <w:sz w:val="24"/>
      <w:szCs w:val="24"/>
      <w:lang w:eastAsia="en-US"/>
    </w:rPr>
  </w:style>
  <w:style w:type="character" w:styleId="A1" w:customStyle="1">
    <w:name w:val="A1"/>
    <w:uiPriority w:val="99"/>
    <w:rsid w:val="00B77067"/>
    <w:rPr>
      <w:rFonts w:cs="Helvetica 55 Roman"/>
      <w:color w:val="000000"/>
      <w:u w:val="single"/>
    </w:rPr>
  </w:style>
  <w:style w:type="paragraph" w:styleId="Pa0" w:customStyle="1">
    <w:name w:val="Pa0"/>
    <w:basedOn w:val="Default"/>
    <w:next w:val="Default"/>
    <w:uiPriority w:val="99"/>
    <w:rsid w:val="00B77067"/>
    <w:pPr>
      <w:spacing w:line="24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14" /><Relationship Type="http://schemas.openxmlformats.org/officeDocument/2006/relationships/hyperlink" Target="mailto:data.protection@nottinghamcity.gov.uk" TargetMode="External" Id="R8fc32465c0f345d8" /><Relationship Type="http://schemas.openxmlformats.org/officeDocument/2006/relationships/hyperlink" Target="http://www.nottinghamcity.gov.uk/privacy-statement/" TargetMode="External" Id="Rebda7fe0d2174994" /><Relationship Type="http://schemas.openxmlformats.org/officeDocument/2006/relationships/hyperlink" Target="http://www.nottinghamcity.gov.uk/privacy-statement/" TargetMode="External" Id="R2a57ebc69e644f33" /><Relationship Type="http://schemas.openxmlformats.org/officeDocument/2006/relationships/footer" Target="footer.xml" Id="R30e56923278a4fd9" /><Relationship Type="http://schemas.openxmlformats.org/officeDocument/2006/relationships/hyperlink" Target="http://www.nottinghamcity.gov.uk/privacy-statement" TargetMode="External" Id="R4d7fea14593e4ef1" /><Relationship Type="http://schemas.openxmlformats.org/officeDocument/2006/relationships/hyperlink" Target="http://ico.org.uk/your-data-matters/" TargetMode="External" Id="R210522df416f4d24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13017387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51902894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B95BCFB25841A6E46CBB57F80525" ma:contentTypeVersion="3" ma:contentTypeDescription="Create a new document." ma:contentTypeScope="" ma:versionID="e0615fbcc2b2acd3accc29ef6e6a0085">
  <xsd:schema xmlns:xsd="http://www.w3.org/2001/XMLSchema" xmlns:xs="http://www.w3.org/2001/XMLSchema" xmlns:p="http://schemas.microsoft.com/office/2006/metadata/properties" xmlns:ns2="90468cb5-3957-4d4c-ba1e-29b862cf6574" targetNamespace="http://schemas.microsoft.com/office/2006/metadata/properties" ma:root="true" ma:fieldsID="a5a9217b2293b3ce95d81ccf91910437" ns2:_="">
    <xsd:import namespace="90468cb5-3957-4d4c-ba1e-29b862cf6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68cb5-3957-4d4c-ba1e-29b862cf6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E6D169-24A2-4FFE-8559-0A23CA852191}"/>
</file>

<file path=customXml/itemProps2.xml><?xml version="1.0" encoding="utf-8"?>
<ds:datastoreItem xmlns:ds="http://schemas.openxmlformats.org/officeDocument/2006/customXml" ds:itemID="{241D44FB-DFDD-49C8-8A99-1F4120368EF4}"/>
</file>

<file path=customXml/itemProps3.xml><?xml version="1.0" encoding="utf-8"?>
<ds:datastoreItem xmlns:ds="http://schemas.openxmlformats.org/officeDocument/2006/customXml" ds:itemID="{393AC919-21BD-4363-B0BC-493ADBFBBA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Steane</dc:creator>
  <keywords/>
  <dc:description/>
  <lastModifiedBy>Emma Bellaby</lastModifiedBy>
  <revision>8</revision>
  <lastPrinted>1900-01-01T00:00:00.0000000Z</lastPrinted>
  <dcterms:created xsi:type="dcterms:W3CDTF">2025-09-04T11:10:00.0000000Z</dcterms:created>
  <dcterms:modified xsi:type="dcterms:W3CDTF">2025-12-02T15:57:49.1405050Z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0x010100C56EB95BCFB25841A6E46CBB57F80525</vt:lpwstr>
  </property>
  <property fmtid="{D5CDD505-2E9C-101B-9397-08002B2CF9AE}" pid="3" name="Order">
    <vt:r8>452000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