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32" w:rsidRPr="00347432" w:rsidRDefault="00347432" w:rsidP="00347432">
      <w:pPr>
        <w:spacing w:after="0" w:line="240" w:lineRule="auto"/>
        <w:ind w:hanging="180"/>
        <w:outlineLvl w:val="0"/>
        <w:rPr>
          <w:rFonts w:ascii="Arial" w:eastAsia="Arial Unicode MS" w:hAnsi="Arial" w:cs="Arial"/>
          <w:b/>
          <w:color w:val="000000"/>
          <w:sz w:val="36"/>
          <w:szCs w:val="36"/>
          <w:u w:color="000000"/>
          <w:lang w:val="en-US"/>
        </w:rPr>
      </w:pPr>
      <w:r w:rsidRPr="00347432">
        <w:rPr>
          <w:rFonts w:ascii="Arial" w:eastAsia="Arial Unicode MS" w:hAnsi="Arial" w:cs="Arial"/>
          <w:b/>
          <w:color w:val="000000"/>
          <w:sz w:val="36"/>
          <w:szCs w:val="36"/>
          <w:u w:color="000000"/>
          <w:lang w:val="en-US"/>
        </w:rPr>
        <w:t>Appendix D</w:t>
      </w:r>
    </w:p>
    <w:p w:rsidR="00347432" w:rsidRPr="00347432" w:rsidRDefault="00347432" w:rsidP="00347432">
      <w:pPr>
        <w:spacing w:after="0" w:line="240" w:lineRule="auto"/>
        <w:jc w:val="center"/>
        <w:outlineLvl w:val="0"/>
        <w:rPr>
          <w:rFonts w:ascii="Arial" w:eastAsia="Arial Unicode MS" w:hAnsi="Arial" w:cs="Arial"/>
          <w:color w:val="000000"/>
          <w:sz w:val="24"/>
          <w:szCs w:val="24"/>
          <w:u w:color="000000"/>
          <w:lang w:val="en-US"/>
        </w:rPr>
      </w:pPr>
      <w:r w:rsidRPr="00347432">
        <w:rPr>
          <w:rFonts w:ascii="Arial" w:eastAsia="Arial Unicode MS" w:hAnsi="Arial" w:cs="Arial"/>
          <w:b/>
          <w:color w:val="000000"/>
          <w:sz w:val="24"/>
          <w:szCs w:val="24"/>
          <w:u w:val="single" w:color="000000"/>
          <w:lang w:val="en-US"/>
        </w:rPr>
        <w:t xml:space="preserve">TEACHERS’ PAY SCALES 2022/23 </w:t>
      </w:r>
    </w:p>
    <w:p w:rsidR="00347432" w:rsidRPr="00347432" w:rsidRDefault="00347432" w:rsidP="00347432">
      <w:pPr>
        <w:spacing w:after="0" w:line="240" w:lineRule="auto"/>
        <w:outlineLvl w:val="0"/>
        <w:rPr>
          <w:rFonts w:ascii="Arial" w:eastAsia="Arial Unicode MS" w:hAnsi="Arial" w:cs="Arial"/>
          <w:b/>
          <w:color w:val="000000"/>
          <w:sz w:val="16"/>
          <w:szCs w:val="16"/>
          <w:u w:val="single" w:color="000000"/>
          <w:lang w:val="en-US"/>
        </w:rPr>
      </w:pPr>
    </w:p>
    <w:p w:rsidR="00347432" w:rsidRPr="00347432" w:rsidRDefault="00347432" w:rsidP="00347432">
      <w:pPr>
        <w:spacing w:after="0" w:line="240" w:lineRule="auto"/>
        <w:ind w:right="-284"/>
        <w:jc w:val="both"/>
        <w:outlineLvl w:val="0"/>
        <w:rPr>
          <w:rFonts w:ascii="Arial" w:eastAsia="Arial Unicode MS" w:hAnsi="Arial" w:cs="Arial"/>
          <w:i/>
          <w:color w:val="000000"/>
          <w:sz w:val="24"/>
          <w:szCs w:val="20"/>
          <w:u w:color="000000"/>
          <w:lang w:val="en-US" w:eastAsia="en-GB"/>
        </w:rPr>
      </w:pPr>
      <w:r w:rsidRPr="00347432">
        <w:rPr>
          <w:rFonts w:ascii="Arial" w:eastAsia="Arial Unicode MS" w:hAnsi="Arial" w:cs="Arial"/>
          <w:i/>
          <w:color w:val="000000"/>
          <w:sz w:val="24"/>
          <w:szCs w:val="20"/>
          <w:u w:color="000000"/>
          <w:lang w:val="en-US" w:eastAsia="en-GB"/>
        </w:rPr>
        <w:t xml:space="preserve">All salary rates below are full time and reflect the pay increases from 1 September 2022. Pay should fall within the </w:t>
      </w:r>
      <w:r w:rsidRPr="00347432">
        <w:rPr>
          <w:rFonts w:ascii="Arial" w:eastAsia="Arial Unicode MS" w:hAnsi="Arial" w:cs="Arial"/>
          <w:b/>
          <w:i/>
          <w:color w:val="000000"/>
          <w:sz w:val="24"/>
          <w:szCs w:val="20"/>
          <w:u w:color="000000"/>
          <w:lang w:val="en-US" w:eastAsia="en-GB"/>
        </w:rPr>
        <w:t>minimum</w:t>
      </w:r>
      <w:r w:rsidRPr="00347432">
        <w:rPr>
          <w:rFonts w:ascii="Arial" w:eastAsia="Arial Unicode MS" w:hAnsi="Arial" w:cs="Arial"/>
          <w:i/>
          <w:color w:val="000000"/>
          <w:sz w:val="24"/>
          <w:szCs w:val="20"/>
          <w:u w:color="000000"/>
          <w:lang w:val="en-US" w:eastAsia="en-GB"/>
        </w:rPr>
        <w:t xml:space="preserve"> and </w:t>
      </w:r>
      <w:r w:rsidRPr="00347432">
        <w:rPr>
          <w:rFonts w:ascii="Arial" w:eastAsia="Arial Unicode MS" w:hAnsi="Arial" w:cs="Arial"/>
          <w:b/>
          <w:i/>
          <w:color w:val="000000"/>
          <w:sz w:val="24"/>
          <w:szCs w:val="20"/>
          <w:u w:color="000000"/>
          <w:lang w:val="en-US" w:eastAsia="en-GB"/>
        </w:rPr>
        <w:t>maximum</w:t>
      </w:r>
      <w:r w:rsidRPr="00347432">
        <w:rPr>
          <w:rFonts w:ascii="Arial" w:eastAsia="Arial Unicode MS" w:hAnsi="Arial" w:cs="Arial"/>
          <w:i/>
          <w:color w:val="000000"/>
          <w:sz w:val="24"/>
          <w:szCs w:val="20"/>
          <w:u w:color="000000"/>
          <w:lang w:val="en-US" w:eastAsia="en-GB"/>
        </w:rPr>
        <w:t xml:space="preserve"> for the appropriate range. Schools are not obliged to retain the spinal points shown for each pay scale, as they are discretionary. For schools using EMSS payroll, these will be set up on the payroll system. Where other values are adopted by governing bodies and/or other payroll providers are used, schools must make their own arrangements to ensure that pay points are established. Schools adopting different rates will also need to consult locally with their staff.</w:t>
      </w:r>
    </w:p>
    <w:p w:rsidR="00347432" w:rsidRPr="00347432" w:rsidRDefault="00347432" w:rsidP="00347432">
      <w:pPr>
        <w:spacing w:after="0" w:line="240" w:lineRule="auto"/>
        <w:outlineLvl w:val="0"/>
        <w:rPr>
          <w:rFonts w:ascii="Arial" w:eastAsia="Arial Unicode MS" w:hAnsi="Arial" w:cs="Arial"/>
          <w:color w:val="000000"/>
          <w:sz w:val="16"/>
          <w:szCs w:val="16"/>
          <w:u w:color="000000"/>
          <w:lang w:val="en-US" w:eastAsia="en-GB"/>
        </w:rPr>
      </w:pPr>
    </w:p>
    <w:tbl>
      <w:tblPr>
        <w:tblW w:w="5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tblGrid>
      <w:tr w:rsidR="00347432" w:rsidRPr="00347432" w:rsidTr="002E01A5">
        <w:trPr>
          <w:trHeight w:val="350"/>
        </w:trPr>
        <w:tc>
          <w:tcPr>
            <w:tcW w:w="5495" w:type="dxa"/>
            <w:gridSpan w:val="2"/>
          </w:tcPr>
          <w:p w:rsidR="00347432" w:rsidRPr="00347432" w:rsidRDefault="00347432" w:rsidP="00347432">
            <w:pPr>
              <w:autoSpaceDE w:val="0"/>
              <w:autoSpaceDN w:val="0"/>
              <w:adjustRightInd w:val="0"/>
              <w:spacing w:after="0" w:line="240" w:lineRule="auto"/>
              <w:rPr>
                <w:rFonts w:ascii="Arial" w:eastAsia="Times New Roman" w:hAnsi="Arial" w:cs="Arial"/>
                <w:b/>
                <w:bCs/>
                <w:iCs/>
                <w:color w:val="FF0000"/>
                <w:sz w:val="20"/>
                <w:szCs w:val="20"/>
                <w:lang w:val="en-US" w:eastAsia="en-GB"/>
              </w:rPr>
            </w:pPr>
            <w:r w:rsidRPr="00347432">
              <w:rPr>
                <w:rFonts w:ascii="Arial" w:eastAsia="Times New Roman" w:hAnsi="Arial" w:cs="Arial"/>
                <w:b/>
                <w:bCs/>
                <w:iCs/>
                <w:color w:val="000000"/>
                <w:sz w:val="20"/>
                <w:szCs w:val="20"/>
                <w:lang w:val="en-US" w:eastAsia="en-GB"/>
              </w:rPr>
              <w:t xml:space="preserve">Teachers – Main Pay Range </w:t>
            </w:r>
            <w:r w:rsidRPr="00347432">
              <w:rPr>
                <w:rFonts w:ascii="Arial" w:eastAsia="Times New Roman" w:hAnsi="Arial" w:cs="Arial"/>
                <w:b/>
                <w:bCs/>
                <w:iCs/>
                <w:sz w:val="20"/>
                <w:szCs w:val="20"/>
                <w:lang w:val="en-US" w:eastAsia="en-GB"/>
              </w:rPr>
              <w:t>2022</w:t>
            </w:r>
          </w:p>
        </w:tc>
      </w:tr>
      <w:tr w:rsidR="00347432" w:rsidRPr="00347432" w:rsidTr="002E01A5">
        <w:trPr>
          <w:trHeight w:val="260"/>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b/>
                <w:bCs/>
                <w:i/>
                <w:iCs/>
                <w:color w:val="000000"/>
                <w:sz w:val="20"/>
                <w:szCs w:val="20"/>
                <w:lang w:val="en-US" w:eastAsia="en-GB"/>
              </w:rPr>
              <w:t xml:space="preserve">Scale point </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bCs/>
                <w:i/>
                <w:iCs/>
                <w:color w:val="FF0000"/>
                <w:sz w:val="20"/>
                <w:szCs w:val="20"/>
                <w:lang w:val="en-US" w:eastAsia="en-GB"/>
              </w:rPr>
            </w:pPr>
            <w:r w:rsidRPr="00347432">
              <w:rPr>
                <w:rFonts w:ascii="Arial" w:eastAsia="Times New Roman" w:hAnsi="Arial" w:cs="Arial"/>
                <w:b/>
                <w:bCs/>
                <w:i/>
                <w:iCs/>
                <w:color w:val="000000"/>
                <w:sz w:val="20"/>
                <w:szCs w:val="20"/>
                <w:lang w:val="en-US" w:eastAsia="en-GB"/>
              </w:rPr>
              <w:t>Annual Salary</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1 (minimum)</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sz w:val="20"/>
                <w:szCs w:val="20"/>
                <w:lang w:val="en-US" w:eastAsia="en-GB"/>
              </w:rPr>
            </w:pPr>
            <w:r w:rsidRPr="00347432">
              <w:rPr>
                <w:rFonts w:ascii="Arial" w:eastAsia="Times New Roman" w:hAnsi="Arial" w:cs="Arial"/>
                <w:b/>
                <w:sz w:val="20"/>
                <w:szCs w:val="20"/>
                <w:lang w:val="en-US" w:eastAsia="en-GB"/>
              </w:rPr>
              <w:t>£28,000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2</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£29,800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3</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£31,750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4</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£33,850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5</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£35,990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6 (maximum)</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sz w:val="20"/>
                <w:szCs w:val="20"/>
                <w:lang w:val="en-US" w:eastAsia="en-GB"/>
              </w:rPr>
            </w:pPr>
            <w:r w:rsidRPr="00347432">
              <w:rPr>
                <w:rFonts w:ascii="Arial" w:eastAsia="Times New Roman" w:hAnsi="Arial" w:cs="Arial"/>
                <w:b/>
                <w:sz w:val="20"/>
                <w:szCs w:val="20"/>
                <w:lang w:val="en-US" w:eastAsia="en-GB"/>
              </w:rPr>
              <w:t>£38,810</w:t>
            </w:r>
          </w:p>
        </w:tc>
      </w:tr>
    </w:tbl>
    <w:p w:rsidR="00347432" w:rsidRPr="00347432" w:rsidRDefault="00347432" w:rsidP="00347432">
      <w:pPr>
        <w:spacing w:after="0" w:line="240" w:lineRule="auto"/>
        <w:outlineLvl w:val="0"/>
        <w:rPr>
          <w:rFonts w:ascii="Arial" w:eastAsia="Arial Unicode MS" w:hAnsi="Arial" w:cs="Arial"/>
          <w:color w:val="000000"/>
          <w:sz w:val="16"/>
          <w:szCs w:val="16"/>
          <w:u w:color="000000"/>
          <w:lang w:val="en-US" w:eastAsia="en-GB"/>
        </w:rPr>
      </w:pPr>
    </w:p>
    <w:tbl>
      <w:tblPr>
        <w:tblW w:w="55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3544"/>
      </w:tblGrid>
      <w:tr w:rsidR="00347432" w:rsidRPr="00347432" w:rsidTr="002E01A5">
        <w:trPr>
          <w:trHeight w:val="332"/>
        </w:trPr>
        <w:tc>
          <w:tcPr>
            <w:tcW w:w="5500" w:type="dxa"/>
            <w:gridSpan w:val="2"/>
          </w:tcPr>
          <w:p w:rsidR="00347432" w:rsidRPr="00347432" w:rsidRDefault="00347432" w:rsidP="00347432">
            <w:pPr>
              <w:autoSpaceDE w:val="0"/>
              <w:autoSpaceDN w:val="0"/>
              <w:adjustRightInd w:val="0"/>
              <w:spacing w:after="0" w:line="240" w:lineRule="auto"/>
              <w:rPr>
                <w:rFonts w:ascii="Arial" w:eastAsia="Times New Roman" w:hAnsi="Arial" w:cs="Arial"/>
                <w:b/>
                <w:bCs/>
                <w:iCs/>
                <w:color w:val="FF0000"/>
                <w:sz w:val="20"/>
                <w:szCs w:val="20"/>
                <w:lang w:val="en-US" w:eastAsia="en-GB"/>
              </w:rPr>
            </w:pPr>
            <w:r w:rsidRPr="00347432">
              <w:rPr>
                <w:rFonts w:ascii="Arial" w:eastAsia="Times New Roman" w:hAnsi="Arial" w:cs="Arial"/>
                <w:b/>
                <w:bCs/>
                <w:iCs/>
                <w:color w:val="000000"/>
                <w:sz w:val="20"/>
                <w:szCs w:val="20"/>
                <w:lang w:val="en-US" w:eastAsia="en-GB"/>
              </w:rPr>
              <w:t xml:space="preserve">Upper Pay Range </w:t>
            </w:r>
            <w:r w:rsidRPr="00347432">
              <w:rPr>
                <w:rFonts w:ascii="Arial" w:eastAsia="Times New Roman" w:hAnsi="Arial" w:cs="Arial"/>
                <w:b/>
                <w:bCs/>
                <w:iCs/>
                <w:sz w:val="20"/>
                <w:szCs w:val="20"/>
                <w:lang w:val="en-US" w:eastAsia="en-GB"/>
              </w:rPr>
              <w:t>2022</w:t>
            </w:r>
            <w:r w:rsidRPr="00347432">
              <w:rPr>
                <w:rFonts w:ascii="Arial" w:eastAsia="Times New Roman" w:hAnsi="Arial" w:cs="Arial"/>
                <w:b/>
                <w:bCs/>
                <w:iCs/>
                <w:color w:val="FF0000"/>
                <w:sz w:val="20"/>
                <w:szCs w:val="20"/>
                <w:lang w:val="en-US" w:eastAsia="en-GB"/>
              </w:rPr>
              <w:t xml:space="preserve"> </w:t>
            </w:r>
          </w:p>
        </w:tc>
      </w:tr>
      <w:tr w:rsidR="00347432" w:rsidRPr="00347432" w:rsidTr="002E01A5">
        <w:trPr>
          <w:trHeight w:val="260"/>
        </w:trPr>
        <w:tc>
          <w:tcPr>
            <w:tcW w:w="195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b/>
                <w:bCs/>
                <w:i/>
                <w:iCs/>
                <w:color w:val="000000"/>
                <w:sz w:val="20"/>
                <w:szCs w:val="20"/>
                <w:lang w:val="en-US" w:eastAsia="en-GB"/>
              </w:rPr>
              <w:t xml:space="preserve">Scale point </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bCs/>
                <w:i/>
                <w:iCs/>
                <w:color w:val="FF0000"/>
                <w:sz w:val="20"/>
                <w:szCs w:val="20"/>
                <w:lang w:val="en-US" w:eastAsia="en-GB"/>
              </w:rPr>
            </w:pPr>
            <w:r w:rsidRPr="00347432">
              <w:rPr>
                <w:rFonts w:ascii="Arial" w:eastAsia="Times New Roman" w:hAnsi="Arial" w:cs="Arial"/>
                <w:b/>
                <w:bCs/>
                <w:i/>
                <w:iCs/>
                <w:color w:val="000000"/>
                <w:sz w:val="20"/>
                <w:szCs w:val="20"/>
                <w:lang w:val="en-US" w:eastAsia="en-GB"/>
              </w:rPr>
              <w:t>Annual Salary</w:t>
            </w:r>
          </w:p>
        </w:tc>
      </w:tr>
      <w:tr w:rsidR="00347432" w:rsidRPr="00347432" w:rsidTr="002E01A5">
        <w:trPr>
          <w:trHeight w:val="112"/>
        </w:trPr>
        <w:tc>
          <w:tcPr>
            <w:tcW w:w="1956"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U1 (min)</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sz w:val="20"/>
                <w:szCs w:val="20"/>
                <w:lang w:val="en-US" w:eastAsia="en-GB"/>
              </w:rPr>
            </w:pPr>
            <w:r w:rsidRPr="00347432">
              <w:rPr>
                <w:rFonts w:ascii="Arial" w:eastAsia="Times New Roman" w:hAnsi="Arial" w:cs="Arial"/>
                <w:b/>
                <w:sz w:val="20"/>
                <w:szCs w:val="20"/>
                <w:lang w:val="en-US" w:eastAsia="en-GB"/>
              </w:rPr>
              <w:t>£40,625</w:t>
            </w:r>
          </w:p>
        </w:tc>
      </w:tr>
      <w:tr w:rsidR="00347432" w:rsidRPr="00347432" w:rsidTr="002E01A5">
        <w:trPr>
          <w:trHeight w:val="112"/>
        </w:trPr>
        <w:tc>
          <w:tcPr>
            <w:tcW w:w="195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 xml:space="preserve">U2 </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£42,131</w:t>
            </w:r>
          </w:p>
        </w:tc>
      </w:tr>
      <w:tr w:rsidR="00347432" w:rsidRPr="00347432" w:rsidTr="002E01A5">
        <w:trPr>
          <w:trHeight w:val="112"/>
        </w:trPr>
        <w:tc>
          <w:tcPr>
            <w:tcW w:w="1956"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U3 (max)</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sz w:val="20"/>
                <w:szCs w:val="20"/>
                <w:lang w:val="en-US" w:eastAsia="en-GB"/>
              </w:rPr>
            </w:pPr>
            <w:r w:rsidRPr="00347432">
              <w:rPr>
                <w:rFonts w:ascii="Arial" w:eastAsia="Times New Roman" w:hAnsi="Arial" w:cs="Arial"/>
                <w:b/>
                <w:sz w:val="20"/>
                <w:szCs w:val="20"/>
                <w:lang w:val="en-US" w:eastAsia="en-GB"/>
              </w:rPr>
              <w:t>£43,685</w:t>
            </w:r>
          </w:p>
        </w:tc>
      </w:tr>
    </w:tbl>
    <w:p w:rsidR="00347432" w:rsidRPr="00347432" w:rsidRDefault="00347432" w:rsidP="00347432">
      <w:pPr>
        <w:spacing w:after="0" w:line="240" w:lineRule="auto"/>
        <w:outlineLvl w:val="0"/>
        <w:rPr>
          <w:rFonts w:ascii="Arial" w:eastAsia="Arial Unicode MS" w:hAnsi="Arial" w:cs="Arial"/>
          <w:color w:val="000000"/>
          <w:sz w:val="16"/>
          <w:szCs w:val="16"/>
          <w:u w:color="000000"/>
          <w:lang w:val="en-US" w:eastAsia="en-GB"/>
        </w:rPr>
      </w:pPr>
    </w:p>
    <w:tbl>
      <w:tblPr>
        <w:tblW w:w="5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tblGrid>
      <w:tr w:rsidR="00347432" w:rsidRPr="00347432" w:rsidTr="002E01A5">
        <w:trPr>
          <w:trHeight w:val="332"/>
        </w:trPr>
        <w:tc>
          <w:tcPr>
            <w:tcW w:w="5495" w:type="dxa"/>
            <w:gridSpan w:val="2"/>
          </w:tcPr>
          <w:p w:rsidR="00347432" w:rsidRPr="00347432" w:rsidRDefault="00347432" w:rsidP="00347432">
            <w:pPr>
              <w:autoSpaceDE w:val="0"/>
              <w:autoSpaceDN w:val="0"/>
              <w:adjustRightInd w:val="0"/>
              <w:spacing w:after="0" w:line="240" w:lineRule="auto"/>
              <w:rPr>
                <w:rFonts w:ascii="Arial" w:eastAsia="Times New Roman" w:hAnsi="Arial" w:cs="Arial"/>
                <w:b/>
                <w:bCs/>
                <w:iCs/>
                <w:color w:val="FF0000"/>
                <w:sz w:val="20"/>
                <w:szCs w:val="20"/>
                <w:lang w:val="en-US" w:eastAsia="en-GB"/>
              </w:rPr>
            </w:pPr>
            <w:r w:rsidRPr="00347432">
              <w:rPr>
                <w:rFonts w:ascii="Arial" w:eastAsia="Times New Roman" w:hAnsi="Arial" w:cs="Arial"/>
                <w:b/>
                <w:bCs/>
                <w:iCs/>
                <w:color w:val="000000"/>
                <w:sz w:val="20"/>
                <w:szCs w:val="20"/>
                <w:lang w:val="en-US" w:eastAsia="en-GB"/>
              </w:rPr>
              <w:t xml:space="preserve">Leading Practitioner Pay </w:t>
            </w:r>
            <w:r w:rsidRPr="00347432">
              <w:rPr>
                <w:rFonts w:ascii="Arial" w:eastAsia="Times New Roman" w:hAnsi="Arial" w:cs="Arial"/>
                <w:b/>
                <w:bCs/>
                <w:iCs/>
                <w:sz w:val="20"/>
                <w:szCs w:val="20"/>
                <w:lang w:val="en-US" w:eastAsia="en-GB"/>
              </w:rPr>
              <w:t>Range 2022</w:t>
            </w:r>
          </w:p>
        </w:tc>
      </w:tr>
      <w:tr w:rsidR="00347432" w:rsidRPr="00347432" w:rsidTr="002E01A5">
        <w:trPr>
          <w:trHeight w:val="260"/>
        </w:trPr>
        <w:tc>
          <w:tcPr>
            <w:tcW w:w="1951" w:type="dxa"/>
          </w:tcPr>
          <w:p w:rsidR="00347432" w:rsidRPr="00347432" w:rsidRDefault="00347432" w:rsidP="00347432">
            <w:pPr>
              <w:autoSpaceDE w:val="0"/>
              <w:autoSpaceDN w:val="0"/>
              <w:adjustRightInd w:val="0"/>
              <w:spacing w:after="0" w:line="240" w:lineRule="auto"/>
              <w:jc w:val="both"/>
              <w:rPr>
                <w:rFonts w:ascii="Arial" w:eastAsia="Times New Roman" w:hAnsi="Arial" w:cs="Arial"/>
                <w:color w:val="000000"/>
                <w:sz w:val="20"/>
                <w:szCs w:val="20"/>
                <w:lang w:val="en-US" w:eastAsia="en-GB"/>
              </w:rPr>
            </w:pPr>
            <w:r w:rsidRPr="00347432">
              <w:rPr>
                <w:rFonts w:ascii="Arial" w:eastAsia="Times New Roman" w:hAnsi="Arial" w:cs="Arial"/>
                <w:b/>
                <w:bCs/>
                <w:i/>
                <w:iCs/>
                <w:color w:val="000000"/>
                <w:sz w:val="20"/>
                <w:szCs w:val="20"/>
                <w:lang w:val="en-US" w:eastAsia="en-GB"/>
              </w:rPr>
              <w:t xml:space="preserve">Scale point </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bCs/>
                <w:i/>
                <w:iCs/>
                <w:color w:val="FF0000"/>
                <w:sz w:val="20"/>
                <w:szCs w:val="20"/>
                <w:lang w:val="en-US" w:eastAsia="en-GB"/>
              </w:rPr>
            </w:pPr>
            <w:r w:rsidRPr="00347432">
              <w:rPr>
                <w:rFonts w:ascii="Arial" w:eastAsia="Times New Roman" w:hAnsi="Arial" w:cs="Arial"/>
                <w:b/>
                <w:bCs/>
                <w:i/>
                <w:iCs/>
                <w:color w:val="000000"/>
                <w:sz w:val="20"/>
                <w:szCs w:val="20"/>
                <w:lang w:val="en-US" w:eastAsia="en-GB"/>
              </w:rPr>
              <w:t>Annual Salary</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LP1 (min)</w:t>
            </w:r>
          </w:p>
        </w:tc>
        <w:tc>
          <w:tcPr>
            <w:tcW w:w="3544" w:type="dxa"/>
          </w:tcPr>
          <w:p w:rsidR="00347432" w:rsidRPr="00347432" w:rsidRDefault="00347432" w:rsidP="00347432">
            <w:pPr>
              <w:spacing w:after="0" w:line="240" w:lineRule="auto"/>
              <w:jc w:val="center"/>
              <w:rPr>
                <w:rFonts w:ascii="Arial" w:eastAsia="Times New Roman" w:hAnsi="Arial" w:cs="Arial"/>
                <w:b/>
                <w:sz w:val="20"/>
                <w:szCs w:val="20"/>
                <w:lang w:val="en-US"/>
              </w:rPr>
            </w:pPr>
            <w:r w:rsidRPr="00347432">
              <w:rPr>
                <w:rFonts w:ascii="Arial" w:eastAsia="Times New Roman" w:hAnsi="Arial" w:cs="Arial"/>
                <w:b/>
                <w:sz w:val="20"/>
                <w:szCs w:val="20"/>
                <w:lang w:val="en-US"/>
              </w:rPr>
              <w:t>£44,523</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LP2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£45,639</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LP3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£46,778</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LP4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£47,941</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LP5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£49,136</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LP6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£50,368</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LP7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£51,725</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LP8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£52,917</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LP9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£54,239</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LP10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£55,633</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LP11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£57,075</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LP12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£58,391</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LP13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£59,850</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LP14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£61,343</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LP15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£62,869</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LP16 </w:t>
            </w:r>
          </w:p>
        </w:tc>
        <w:tc>
          <w:tcPr>
            <w:tcW w:w="3544"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£64,541</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DJDDJ W+ Helvetica Neue" w:eastAsia="Times New Roman" w:hAnsi="DJDDJ W+ Helvetica Neue" w:cs="DJDDJ W+ Helvetica Neue"/>
                <w:color w:val="000000"/>
                <w:sz w:val="20"/>
                <w:szCs w:val="20"/>
                <w:lang w:val="en-US" w:eastAsia="en-GB"/>
              </w:rPr>
            </w:pPr>
            <w:r w:rsidRPr="00347432">
              <w:rPr>
                <w:rFonts w:ascii="DJDDJ W+ Helvetica Neue" w:eastAsia="Times New Roman" w:hAnsi="DJDDJ W+ Helvetica Neue" w:cs="DJDDJ W+ Helvetica Neue"/>
                <w:color w:val="000000"/>
                <w:sz w:val="20"/>
                <w:szCs w:val="20"/>
                <w:lang w:val="en-US" w:eastAsia="en-GB"/>
              </w:rPr>
              <w:t xml:space="preserve">LP17 </w:t>
            </w:r>
          </w:p>
        </w:tc>
        <w:tc>
          <w:tcPr>
            <w:tcW w:w="3544" w:type="dxa"/>
          </w:tcPr>
          <w:p w:rsidR="00347432" w:rsidRPr="00347432" w:rsidRDefault="00D64C2D" w:rsidP="00347432">
            <w:pPr>
              <w:spacing w:after="0" w:line="240" w:lineRule="auto"/>
              <w:jc w:val="center"/>
              <w:rPr>
                <w:rFonts w:ascii="Arial" w:eastAsia="Times New Roman" w:hAnsi="Arial" w:cs="Arial"/>
                <w:sz w:val="20"/>
                <w:szCs w:val="20"/>
                <w:lang w:val="en-US"/>
              </w:rPr>
            </w:pPr>
            <w:r w:rsidRPr="00D64C2D">
              <w:rPr>
                <w:rFonts w:ascii="Arial" w:eastAsia="Times New Roman" w:hAnsi="Arial" w:cs="Arial"/>
                <w:sz w:val="20"/>
                <w:szCs w:val="20"/>
                <w:lang w:val="en-US"/>
              </w:rPr>
              <w:t>£66,022</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jc w:val="both"/>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LP18 (max)</w:t>
            </w:r>
          </w:p>
        </w:tc>
        <w:tc>
          <w:tcPr>
            <w:tcW w:w="3544" w:type="dxa"/>
          </w:tcPr>
          <w:p w:rsidR="00347432" w:rsidRPr="00347432" w:rsidRDefault="00347432" w:rsidP="00347432">
            <w:pPr>
              <w:spacing w:after="0" w:line="240" w:lineRule="auto"/>
              <w:jc w:val="center"/>
              <w:rPr>
                <w:rFonts w:ascii="Arial" w:eastAsia="Times New Roman" w:hAnsi="Arial" w:cs="Arial"/>
                <w:b/>
                <w:sz w:val="20"/>
                <w:szCs w:val="20"/>
                <w:lang w:val="en-US"/>
              </w:rPr>
            </w:pPr>
            <w:r w:rsidRPr="00347432">
              <w:rPr>
                <w:rFonts w:ascii="Arial" w:eastAsia="Times New Roman" w:hAnsi="Arial" w:cs="Arial"/>
                <w:b/>
                <w:sz w:val="20"/>
                <w:szCs w:val="20"/>
                <w:lang w:val="en-US"/>
              </w:rPr>
              <w:t>£67,685</w:t>
            </w:r>
          </w:p>
        </w:tc>
      </w:tr>
    </w:tbl>
    <w:p w:rsidR="00347432" w:rsidRPr="00347432" w:rsidRDefault="00347432" w:rsidP="00347432">
      <w:pPr>
        <w:spacing w:after="0" w:line="240" w:lineRule="auto"/>
        <w:outlineLvl w:val="0"/>
        <w:rPr>
          <w:rFonts w:ascii="Arial" w:eastAsia="Arial Unicode MS" w:hAnsi="Arial" w:cs="Arial"/>
          <w:color w:val="000000"/>
          <w:sz w:val="16"/>
          <w:szCs w:val="16"/>
          <w:u w:color="000000"/>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tblGrid>
      <w:tr w:rsidR="00347432" w:rsidRPr="00347432" w:rsidTr="002E01A5">
        <w:trPr>
          <w:trHeight w:val="332"/>
        </w:trPr>
        <w:tc>
          <w:tcPr>
            <w:tcW w:w="5495" w:type="dxa"/>
            <w:gridSpan w:val="2"/>
          </w:tcPr>
          <w:p w:rsidR="00347432" w:rsidRPr="00347432" w:rsidRDefault="00347432" w:rsidP="00347432">
            <w:pPr>
              <w:autoSpaceDE w:val="0"/>
              <w:autoSpaceDN w:val="0"/>
              <w:adjustRightInd w:val="0"/>
              <w:spacing w:after="0" w:line="240" w:lineRule="auto"/>
              <w:rPr>
                <w:rFonts w:ascii="Arial" w:eastAsia="Times New Roman" w:hAnsi="Arial" w:cs="Arial"/>
                <w:b/>
                <w:bCs/>
                <w:iCs/>
                <w:color w:val="FF0000"/>
                <w:sz w:val="20"/>
                <w:szCs w:val="20"/>
                <w:lang w:val="en-US" w:eastAsia="en-GB"/>
              </w:rPr>
            </w:pPr>
            <w:r w:rsidRPr="00347432">
              <w:rPr>
                <w:rFonts w:ascii="Arial" w:eastAsia="Times New Roman" w:hAnsi="Arial" w:cs="Arial"/>
                <w:b/>
                <w:bCs/>
                <w:iCs/>
                <w:color w:val="000000"/>
                <w:sz w:val="20"/>
                <w:szCs w:val="20"/>
                <w:lang w:val="en-US" w:eastAsia="en-GB"/>
              </w:rPr>
              <w:t xml:space="preserve">Unqualified Teacher Pay Range </w:t>
            </w:r>
            <w:r w:rsidRPr="00347432">
              <w:rPr>
                <w:rFonts w:ascii="Arial" w:eastAsia="Times New Roman" w:hAnsi="Arial" w:cs="Arial"/>
                <w:b/>
                <w:bCs/>
                <w:iCs/>
                <w:sz w:val="20"/>
                <w:szCs w:val="20"/>
                <w:lang w:val="en-US" w:eastAsia="en-GB"/>
              </w:rPr>
              <w:t>2022</w:t>
            </w:r>
          </w:p>
        </w:tc>
      </w:tr>
      <w:tr w:rsidR="00347432" w:rsidRPr="00347432" w:rsidTr="002E01A5">
        <w:trPr>
          <w:trHeight w:val="278"/>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b/>
                <w:bCs/>
                <w:i/>
                <w:iCs/>
                <w:color w:val="000000"/>
                <w:sz w:val="20"/>
                <w:szCs w:val="20"/>
                <w:lang w:val="en-US" w:eastAsia="en-GB"/>
              </w:rPr>
              <w:t xml:space="preserve">Scale point </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bCs/>
                <w:i/>
                <w:iCs/>
                <w:color w:val="FF0000"/>
                <w:sz w:val="20"/>
                <w:szCs w:val="20"/>
                <w:lang w:val="en-US" w:eastAsia="en-GB"/>
              </w:rPr>
            </w:pPr>
            <w:r w:rsidRPr="00347432">
              <w:rPr>
                <w:rFonts w:ascii="Arial" w:eastAsia="Times New Roman" w:hAnsi="Arial" w:cs="Arial"/>
                <w:b/>
                <w:bCs/>
                <w:i/>
                <w:iCs/>
                <w:color w:val="000000"/>
                <w:sz w:val="20"/>
                <w:szCs w:val="20"/>
                <w:lang w:val="en-US" w:eastAsia="en-GB"/>
              </w:rPr>
              <w:t>Annual Salary</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UNQ1 (min)</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sz w:val="20"/>
                <w:szCs w:val="20"/>
                <w:lang w:val="en-US" w:eastAsia="en-GB"/>
              </w:rPr>
            </w:pPr>
            <w:r w:rsidRPr="00347432">
              <w:rPr>
                <w:rFonts w:ascii="Arial" w:eastAsia="Times New Roman" w:hAnsi="Arial" w:cs="Arial"/>
                <w:b/>
                <w:sz w:val="20"/>
                <w:szCs w:val="20"/>
                <w:lang w:val="en-US" w:eastAsia="en-GB"/>
              </w:rPr>
              <w:t>£19,340</w:t>
            </w:r>
          </w:p>
        </w:tc>
      </w:tr>
      <w:tr w:rsidR="00347432" w:rsidRPr="00347432" w:rsidTr="002E01A5">
        <w:trPr>
          <w:trHeight w:val="156"/>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UNQ2</w:t>
            </w:r>
          </w:p>
        </w:tc>
        <w:tc>
          <w:tcPr>
            <w:tcW w:w="3544" w:type="dxa"/>
          </w:tcPr>
          <w:p w:rsidR="00347432" w:rsidRPr="00347432" w:rsidRDefault="00347432" w:rsidP="00347432">
            <w:pPr>
              <w:autoSpaceDE w:val="0"/>
              <w:autoSpaceDN w:val="0"/>
              <w:adjustRightInd w:val="0"/>
              <w:spacing w:after="0" w:line="240" w:lineRule="auto"/>
              <w:jc w:val="center"/>
              <w:rPr>
                <w:rFonts w:ascii="DJDDJ W+ Helvetica Neue" w:eastAsia="Times New Roman" w:hAnsi="DJDDJ W+ Helvetica Neue" w:cs="DJDDJ W+ Helvetica Neue"/>
                <w:sz w:val="20"/>
                <w:szCs w:val="20"/>
                <w:lang w:val="en-US" w:eastAsia="en-GB"/>
              </w:rPr>
            </w:pPr>
            <w:r w:rsidRPr="00347432">
              <w:rPr>
                <w:rFonts w:ascii="DJDDJ W+ Helvetica Neue" w:eastAsia="Times New Roman" w:hAnsi="DJDDJ W+ Helvetica Neue" w:cs="DJDDJ W+ Helvetica Neue"/>
                <w:sz w:val="20"/>
                <w:szCs w:val="20"/>
                <w:lang w:val="en-US" w:eastAsia="en-GB"/>
              </w:rPr>
              <w:t>£21,559</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UNQ3</w:t>
            </w:r>
          </w:p>
        </w:tc>
        <w:tc>
          <w:tcPr>
            <w:tcW w:w="3544" w:type="dxa"/>
          </w:tcPr>
          <w:p w:rsidR="00347432" w:rsidRPr="00347432" w:rsidRDefault="00347432" w:rsidP="00347432">
            <w:pPr>
              <w:autoSpaceDE w:val="0"/>
              <w:autoSpaceDN w:val="0"/>
              <w:adjustRightInd w:val="0"/>
              <w:spacing w:after="0" w:line="240" w:lineRule="auto"/>
              <w:jc w:val="center"/>
              <w:rPr>
                <w:rFonts w:ascii="DJDDJ W+ Helvetica Neue" w:eastAsia="Times New Roman" w:hAnsi="DJDDJ W+ Helvetica Neue" w:cs="DJDDJ W+ Helvetica Neue"/>
                <w:sz w:val="20"/>
                <w:szCs w:val="20"/>
                <w:lang w:val="en-US" w:eastAsia="en-GB"/>
              </w:rPr>
            </w:pPr>
            <w:r w:rsidRPr="00347432">
              <w:rPr>
                <w:rFonts w:ascii="DJDDJ W+ Helvetica Neue" w:eastAsia="Times New Roman" w:hAnsi="DJDDJ W+ Helvetica Neue" w:cs="DJDDJ W+ Helvetica Neue"/>
                <w:sz w:val="20"/>
                <w:szCs w:val="20"/>
                <w:lang w:val="en-US" w:eastAsia="en-GB"/>
              </w:rPr>
              <w:t>£23,777</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UNQ4</w:t>
            </w:r>
          </w:p>
        </w:tc>
        <w:tc>
          <w:tcPr>
            <w:tcW w:w="3544" w:type="dxa"/>
          </w:tcPr>
          <w:p w:rsidR="00347432" w:rsidRPr="00347432" w:rsidRDefault="00347432" w:rsidP="00347432">
            <w:pPr>
              <w:autoSpaceDE w:val="0"/>
              <w:autoSpaceDN w:val="0"/>
              <w:adjustRightInd w:val="0"/>
              <w:spacing w:after="0" w:line="240" w:lineRule="auto"/>
              <w:jc w:val="center"/>
              <w:rPr>
                <w:rFonts w:ascii="DJDDJ W+ Helvetica Neue" w:eastAsia="Times New Roman" w:hAnsi="DJDDJ W+ Helvetica Neue" w:cs="DJDDJ W+ Helvetica Neue"/>
                <w:color w:val="FF0000"/>
                <w:sz w:val="20"/>
                <w:szCs w:val="20"/>
                <w:lang w:val="en-US" w:eastAsia="en-GB"/>
              </w:rPr>
            </w:pPr>
            <w:r w:rsidRPr="00347432">
              <w:rPr>
                <w:rFonts w:ascii="DJDDJ W+ Helvetica Neue" w:eastAsia="Times New Roman" w:hAnsi="DJDDJ W+ Helvetica Neue" w:cs="DJDDJ W+ Helvetica Neue"/>
                <w:sz w:val="20"/>
                <w:szCs w:val="20"/>
                <w:lang w:val="en-US" w:eastAsia="en-GB"/>
              </w:rPr>
              <w:t>£25,733</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UNQ5</w:t>
            </w:r>
          </w:p>
        </w:tc>
        <w:tc>
          <w:tcPr>
            <w:tcW w:w="3544" w:type="dxa"/>
          </w:tcPr>
          <w:p w:rsidR="00347432" w:rsidRPr="00347432" w:rsidRDefault="00347432" w:rsidP="00347432">
            <w:pPr>
              <w:autoSpaceDE w:val="0"/>
              <w:autoSpaceDN w:val="0"/>
              <w:adjustRightInd w:val="0"/>
              <w:spacing w:after="0" w:line="240" w:lineRule="auto"/>
              <w:jc w:val="center"/>
              <w:rPr>
                <w:rFonts w:ascii="DJDDJ W+ Helvetica Neue" w:eastAsia="Times New Roman" w:hAnsi="DJDDJ W+ Helvetica Neue" w:cs="DJDDJ W+ Helvetica Neue"/>
                <w:sz w:val="20"/>
                <w:szCs w:val="20"/>
                <w:lang w:val="en-US" w:eastAsia="en-GB"/>
              </w:rPr>
            </w:pPr>
            <w:r w:rsidRPr="00347432">
              <w:rPr>
                <w:rFonts w:ascii="DJDDJ W+ Helvetica Neue" w:eastAsia="Times New Roman" w:hAnsi="DJDDJ W+ Helvetica Neue" w:cs="DJDDJ W+ Helvetica Neue"/>
                <w:sz w:val="20"/>
                <w:szCs w:val="20"/>
                <w:lang w:val="en-US" w:eastAsia="en-GB"/>
              </w:rPr>
              <w:t>£27,954</w:t>
            </w:r>
          </w:p>
        </w:tc>
      </w:tr>
      <w:tr w:rsidR="00347432" w:rsidRPr="00347432" w:rsidTr="002E01A5">
        <w:trPr>
          <w:trHeight w:val="112"/>
        </w:trPr>
        <w:tc>
          <w:tcPr>
            <w:tcW w:w="1951" w:type="dxa"/>
          </w:tcPr>
          <w:p w:rsidR="00347432" w:rsidRPr="00347432" w:rsidRDefault="00347432" w:rsidP="00347432">
            <w:pPr>
              <w:autoSpaceDE w:val="0"/>
              <w:autoSpaceDN w:val="0"/>
              <w:adjustRightInd w:val="0"/>
              <w:spacing w:after="0" w:line="240" w:lineRule="auto"/>
              <w:rPr>
                <w:rFonts w:ascii="Arial" w:eastAsia="Times New Roman" w:hAnsi="Arial" w:cs="Arial"/>
                <w:b/>
                <w:color w:val="000000"/>
                <w:sz w:val="20"/>
                <w:szCs w:val="20"/>
                <w:lang w:val="en-US" w:eastAsia="en-GB"/>
              </w:rPr>
            </w:pPr>
            <w:r w:rsidRPr="00347432">
              <w:rPr>
                <w:rFonts w:ascii="Arial" w:eastAsia="Times New Roman" w:hAnsi="Arial" w:cs="Arial"/>
                <w:b/>
                <w:color w:val="000000"/>
                <w:sz w:val="20"/>
                <w:szCs w:val="20"/>
                <w:lang w:val="en-US" w:eastAsia="en-GB"/>
              </w:rPr>
              <w:t>UNQ6 (max)</w:t>
            </w:r>
          </w:p>
        </w:tc>
        <w:tc>
          <w:tcPr>
            <w:tcW w:w="3544"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color w:val="FF0000"/>
                <w:sz w:val="20"/>
                <w:szCs w:val="20"/>
                <w:lang w:val="en-US" w:eastAsia="en-GB"/>
              </w:rPr>
            </w:pPr>
            <w:r w:rsidRPr="00347432">
              <w:rPr>
                <w:rFonts w:ascii="Arial" w:eastAsia="Times New Roman" w:hAnsi="Arial" w:cs="Arial"/>
                <w:b/>
                <w:sz w:val="20"/>
                <w:szCs w:val="20"/>
                <w:lang w:val="en-US" w:eastAsia="en-GB"/>
              </w:rPr>
              <w:t>£30,172</w:t>
            </w:r>
          </w:p>
        </w:tc>
      </w:tr>
    </w:tbl>
    <w:p w:rsidR="00347432" w:rsidRPr="00347432" w:rsidRDefault="00347432" w:rsidP="00347432">
      <w:pPr>
        <w:spacing w:after="0" w:line="240" w:lineRule="auto"/>
        <w:rPr>
          <w:rFonts w:ascii="Times New Roman" w:eastAsia="Times New Roman" w:hAnsi="Times New Roman" w:cs="Times New Roman"/>
          <w:color w:val="000000"/>
          <w:sz w:val="24"/>
          <w:szCs w:val="24"/>
          <w:lang w:val="en-US"/>
        </w:rPr>
      </w:pPr>
    </w:p>
    <w:tbl>
      <w:tblPr>
        <w:tblW w:w="87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559"/>
        <w:gridCol w:w="1559"/>
        <w:gridCol w:w="426"/>
        <w:gridCol w:w="1275"/>
        <w:gridCol w:w="1418"/>
        <w:gridCol w:w="1417"/>
      </w:tblGrid>
      <w:tr w:rsidR="00347432" w:rsidRPr="00347432" w:rsidTr="002E01A5">
        <w:trPr>
          <w:trHeight w:val="276"/>
        </w:trPr>
        <w:tc>
          <w:tcPr>
            <w:tcW w:w="4224" w:type="dxa"/>
            <w:gridSpan w:val="3"/>
          </w:tcPr>
          <w:p w:rsidR="00347432" w:rsidRPr="00347432" w:rsidRDefault="00347432" w:rsidP="00347432">
            <w:pPr>
              <w:autoSpaceDE w:val="0"/>
              <w:autoSpaceDN w:val="0"/>
              <w:adjustRightInd w:val="0"/>
              <w:spacing w:after="0" w:line="240" w:lineRule="auto"/>
              <w:rPr>
                <w:rFonts w:ascii="Arial" w:eastAsia="Times New Roman" w:hAnsi="Arial" w:cs="Arial"/>
                <w:b/>
                <w:bCs/>
                <w:iCs/>
                <w:sz w:val="20"/>
                <w:szCs w:val="20"/>
                <w:lang w:val="en-US" w:eastAsia="en-GB"/>
              </w:rPr>
            </w:pPr>
            <w:r w:rsidRPr="00347432">
              <w:rPr>
                <w:rFonts w:ascii="Arial" w:eastAsia="Times New Roman" w:hAnsi="Arial" w:cs="Arial"/>
                <w:b/>
                <w:bCs/>
                <w:iCs/>
                <w:sz w:val="20"/>
                <w:szCs w:val="20"/>
                <w:lang w:val="en-US" w:eastAsia="en-GB"/>
              </w:rPr>
              <w:lastRenderedPageBreak/>
              <w:t>TLR Payments 2022</w:t>
            </w:r>
          </w:p>
        </w:tc>
        <w:tc>
          <w:tcPr>
            <w:tcW w:w="426" w:type="dxa"/>
          </w:tcPr>
          <w:p w:rsidR="00347432" w:rsidRPr="00347432" w:rsidRDefault="00347432" w:rsidP="00347432">
            <w:pPr>
              <w:autoSpaceDE w:val="0"/>
              <w:autoSpaceDN w:val="0"/>
              <w:adjustRightInd w:val="0"/>
              <w:spacing w:after="0" w:line="240" w:lineRule="auto"/>
              <w:rPr>
                <w:rFonts w:ascii="Arial" w:eastAsia="Times New Roman" w:hAnsi="Arial" w:cs="Arial"/>
                <w:b/>
                <w:bCs/>
                <w:iCs/>
                <w:sz w:val="20"/>
                <w:szCs w:val="20"/>
                <w:highlight w:val="lightGray"/>
                <w:lang w:val="en-US" w:eastAsia="en-GB"/>
              </w:rPr>
            </w:pPr>
          </w:p>
        </w:tc>
        <w:tc>
          <w:tcPr>
            <w:tcW w:w="4110" w:type="dxa"/>
            <w:gridSpan w:val="3"/>
          </w:tcPr>
          <w:p w:rsidR="00347432" w:rsidRPr="00347432" w:rsidRDefault="00347432" w:rsidP="00347432">
            <w:pPr>
              <w:autoSpaceDE w:val="0"/>
              <w:autoSpaceDN w:val="0"/>
              <w:adjustRightInd w:val="0"/>
              <w:spacing w:after="0" w:line="240" w:lineRule="auto"/>
              <w:rPr>
                <w:rFonts w:ascii="Arial" w:eastAsia="Times New Roman" w:hAnsi="Arial" w:cs="Arial"/>
                <w:b/>
                <w:bCs/>
                <w:iCs/>
                <w:sz w:val="20"/>
                <w:szCs w:val="20"/>
                <w:lang w:val="en-US" w:eastAsia="en-GB"/>
              </w:rPr>
            </w:pPr>
            <w:r w:rsidRPr="00347432">
              <w:rPr>
                <w:rFonts w:ascii="Arial" w:eastAsia="Times New Roman" w:hAnsi="Arial" w:cs="Arial"/>
                <w:b/>
                <w:bCs/>
                <w:iCs/>
                <w:sz w:val="20"/>
                <w:szCs w:val="20"/>
                <w:lang w:val="en-US" w:eastAsia="en-GB"/>
              </w:rPr>
              <w:t>SEN Pay Range 2022</w:t>
            </w:r>
          </w:p>
        </w:tc>
      </w:tr>
      <w:tr w:rsidR="00347432" w:rsidRPr="00347432" w:rsidTr="002E01A5">
        <w:trPr>
          <w:trHeight w:val="112"/>
        </w:trPr>
        <w:tc>
          <w:tcPr>
            <w:tcW w:w="1106" w:type="dxa"/>
          </w:tcPr>
          <w:p w:rsidR="00347432" w:rsidRPr="00347432" w:rsidRDefault="00347432" w:rsidP="00347432">
            <w:pPr>
              <w:autoSpaceDE w:val="0"/>
              <w:autoSpaceDN w:val="0"/>
              <w:adjustRightInd w:val="0"/>
              <w:spacing w:after="0" w:line="240" w:lineRule="auto"/>
              <w:rPr>
                <w:rFonts w:ascii="Arial" w:eastAsia="Times New Roman" w:hAnsi="Arial" w:cs="Arial"/>
                <w:sz w:val="20"/>
                <w:szCs w:val="20"/>
                <w:lang w:val="en-US" w:eastAsia="en-GB"/>
              </w:rPr>
            </w:pP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i/>
                <w:sz w:val="20"/>
                <w:szCs w:val="20"/>
                <w:lang w:val="en-US" w:eastAsia="en-GB"/>
              </w:rPr>
            </w:pPr>
            <w:r w:rsidRPr="00347432">
              <w:rPr>
                <w:rFonts w:ascii="Arial" w:eastAsia="Times New Roman" w:hAnsi="Arial" w:cs="Arial"/>
                <w:b/>
                <w:i/>
                <w:sz w:val="20"/>
                <w:szCs w:val="20"/>
                <w:lang w:val="en-US" w:eastAsia="en-GB"/>
              </w:rPr>
              <w:t>From</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i/>
                <w:sz w:val="20"/>
                <w:szCs w:val="20"/>
                <w:lang w:val="en-US" w:eastAsia="en-GB"/>
              </w:rPr>
            </w:pPr>
            <w:r w:rsidRPr="00347432">
              <w:rPr>
                <w:rFonts w:ascii="Arial" w:eastAsia="Times New Roman" w:hAnsi="Arial" w:cs="Arial"/>
                <w:b/>
                <w:i/>
                <w:sz w:val="20"/>
                <w:szCs w:val="20"/>
                <w:lang w:val="en-US" w:eastAsia="en-GB"/>
              </w:rPr>
              <w:t>To</w:t>
            </w:r>
          </w:p>
        </w:tc>
        <w:tc>
          <w:tcPr>
            <w:tcW w:w="426" w:type="dxa"/>
          </w:tcPr>
          <w:p w:rsidR="00347432" w:rsidRPr="00347432" w:rsidRDefault="00347432" w:rsidP="00347432">
            <w:pPr>
              <w:autoSpaceDE w:val="0"/>
              <w:autoSpaceDN w:val="0"/>
              <w:adjustRightInd w:val="0"/>
              <w:spacing w:after="0" w:line="240" w:lineRule="auto"/>
              <w:rPr>
                <w:rFonts w:ascii="Arial" w:eastAsia="Times New Roman" w:hAnsi="Arial" w:cs="Arial"/>
                <w:b/>
                <w:i/>
                <w:sz w:val="20"/>
                <w:szCs w:val="20"/>
                <w:highlight w:val="lightGray"/>
                <w:lang w:val="en-US" w:eastAsia="en-GB"/>
              </w:rPr>
            </w:pPr>
          </w:p>
        </w:tc>
        <w:tc>
          <w:tcPr>
            <w:tcW w:w="1275" w:type="dxa"/>
          </w:tcPr>
          <w:p w:rsidR="00347432" w:rsidRPr="00347432" w:rsidRDefault="00347432" w:rsidP="00347432">
            <w:pPr>
              <w:autoSpaceDE w:val="0"/>
              <w:autoSpaceDN w:val="0"/>
              <w:adjustRightInd w:val="0"/>
              <w:spacing w:after="0" w:line="240" w:lineRule="auto"/>
              <w:rPr>
                <w:rFonts w:ascii="Arial" w:eastAsia="Times New Roman" w:hAnsi="Arial" w:cs="Arial"/>
                <w:b/>
                <w:i/>
                <w:sz w:val="20"/>
                <w:szCs w:val="20"/>
                <w:lang w:val="en-US" w:eastAsia="en-GB"/>
              </w:rPr>
            </w:pPr>
          </w:p>
        </w:tc>
        <w:tc>
          <w:tcPr>
            <w:tcW w:w="1418"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i/>
                <w:sz w:val="20"/>
                <w:szCs w:val="20"/>
                <w:lang w:val="en-US" w:eastAsia="en-GB"/>
              </w:rPr>
            </w:pPr>
            <w:r w:rsidRPr="00347432">
              <w:rPr>
                <w:rFonts w:ascii="Arial" w:eastAsia="Times New Roman" w:hAnsi="Arial" w:cs="Arial"/>
                <w:b/>
                <w:i/>
                <w:sz w:val="20"/>
                <w:szCs w:val="20"/>
                <w:lang w:val="en-US" w:eastAsia="en-GB"/>
              </w:rPr>
              <w:t>From</w:t>
            </w:r>
          </w:p>
        </w:tc>
        <w:tc>
          <w:tcPr>
            <w:tcW w:w="1417"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b/>
                <w:i/>
                <w:sz w:val="20"/>
                <w:szCs w:val="20"/>
                <w:lang w:val="en-US" w:eastAsia="en-GB"/>
              </w:rPr>
            </w:pPr>
            <w:r w:rsidRPr="00347432">
              <w:rPr>
                <w:rFonts w:ascii="Arial" w:eastAsia="Times New Roman" w:hAnsi="Arial" w:cs="Arial"/>
                <w:b/>
                <w:i/>
                <w:sz w:val="20"/>
                <w:szCs w:val="20"/>
                <w:lang w:val="en-US" w:eastAsia="en-GB"/>
              </w:rPr>
              <w:t>To</w:t>
            </w:r>
          </w:p>
        </w:tc>
      </w:tr>
      <w:tr w:rsidR="00347432" w:rsidRPr="00347432" w:rsidTr="002E01A5">
        <w:trPr>
          <w:trHeight w:val="112"/>
        </w:trPr>
        <w:tc>
          <w:tcPr>
            <w:tcW w:w="110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bookmarkStart w:id="0" w:name="_GoBack" w:colFirst="5" w:colLast="6"/>
            <w:r w:rsidRPr="00347432">
              <w:rPr>
                <w:rFonts w:ascii="Arial" w:eastAsia="Times New Roman" w:hAnsi="Arial" w:cs="Arial"/>
                <w:color w:val="000000"/>
                <w:sz w:val="20"/>
                <w:szCs w:val="20"/>
                <w:lang w:val="en-US" w:eastAsia="en-GB"/>
              </w:rPr>
              <w:t>TLR 1</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£8,706</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£14,732</w:t>
            </w:r>
          </w:p>
        </w:tc>
        <w:tc>
          <w:tcPr>
            <w:tcW w:w="42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highlight w:val="lightGray"/>
                <w:lang w:val="en-US" w:eastAsia="en-GB"/>
              </w:rPr>
            </w:pPr>
          </w:p>
        </w:tc>
        <w:tc>
          <w:tcPr>
            <w:tcW w:w="1275"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SEN</w:t>
            </w:r>
          </w:p>
        </w:tc>
        <w:tc>
          <w:tcPr>
            <w:tcW w:w="1418" w:type="dxa"/>
          </w:tcPr>
          <w:p w:rsidR="00347432" w:rsidRPr="00347432" w:rsidRDefault="000D4418" w:rsidP="000D4418">
            <w:pPr>
              <w:autoSpaceDE w:val="0"/>
              <w:autoSpaceDN w:val="0"/>
              <w:adjustRightInd w:val="0"/>
              <w:spacing w:after="0" w:line="240" w:lineRule="auto"/>
              <w:jc w:val="center"/>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£2,384 </w:t>
            </w:r>
          </w:p>
        </w:tc>
        <w:tc>
          <w:tcPr>
            <w:tcW w:w="1417" w:type="dxa"/>
          </w:tcPr>
          <w:p w:rsidR="00347432" w:rsidRPr="00347432" w:rsidRDefault="00347432" w:rsidP="000D4418">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£4,</w:t>
            </w:r>
            <w:r w:rsidR="000D4418">
              <w:rPr>
                <w:rFonts w:ascii="Arial" w:eastAsia="Times New Roman" w:hAnsi="Arial" w:cs="Arial"/>
                <w:sz w:val="20"/>
                <w:szCs w:val="20"/>
                <w:lang w:val="en-US" w:eastAsia="en-GB"/>
              </w:rPr>
              <w:t>703</w:t>
            </w:r>
          </w:p>
        </w:tc>
      </w:tr>
      <w:bookmarkEnd w:id="0"/>
      <w:tr w:rsidR="00347432" w:rsidRPr="00347432" w:rsidTr="002E01A5">
        <w:trPr>
          <w:gridAfter w:val="3"/>
          <w:wAfter w:w="4110" w:type="dxa"/>
          <w:trHeight w:val="112"/>
        </w:trPr>
        <w:tc>
          <w:tcPr>
            <w:tcW w:w="110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TLR 2</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£3,017</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£7,368</w:t>
            </w:r>
          </w:p>
        </w:tc>
        <w:tc>
          <w:tcPr>
            <w:tcW w:w="426" w:type="dxa"/>
          </w:tcPr>
          <w:p w:rsidR="00347432" w:rsidRPr="00347432" w:rsidRDefault="00347432" w:rsidP="00347432">
            <w:pPr>
              <w:autoSpaceDE w:val="0"/>
              <w:autoSpaceDN w:val="0"/>
              <w:adjustRightInd w:val="0"/>
              <w:spacing w:after="0" w:line="240" w:lineRule="auto"/>
              <w:rPr>
                <w:rFonts w:ascii="Arial" w:eastAsia="Times New Roman" w:hAnsi="Arial" w:cs="Arial"/>
                <w:color w:val="FF0000"/>
                <w:sz w:val="20"/>
                <w:szCs w:val="20"/>
                <w:lang w:val="en-US" w:eastAsia="en-GB"/>
              </w:rPr>
            </w:pPr>
          </w:p>
        </w:tc>
      </w:tr>
      <w:tr w:rsidR="00347432" w:rsidRPr="00347432" w:rsidTr="002E01A5">
        <w:trPr>
          <w:gridAfter w:val="3"/>
          <w:wAfter w:w="4110" w:type="dxa"/>
          <w:trHeight w:val="112"/>
        </w:trPr>
        <w:tc>
          <w:tcPr>
            <w:tcW w:w="1106" w:type="dxa"/>
          </w:tcPr>
          <w:p w:rsidR="00347432" w:rsidRPr="00347432" w:rsidRDefault="00347432" w:rsidP="00347432">
            <w:pPr>
              <w:autoSpaceDE w:val="0"/>
              <w:autoSpaceDN w:val="0"/>
              <w:adjustRightInd w:val="0"/>
              <w:spacing w:after="0" w:line="240" w:lineRule="auto"/>
              <w:rPr>
                <w:rFonts w:ascii="Arial" w:eastAsia="Times New Roman" w:hAnsi="Arial" w:cs="Arial"/>
                <w:color w:val="000000"/>
                <w:sz w:val="20"/>
                <w:szCs w:val="20"/>
                <w:lang w:val="en-US" w:eastAsia="en-GB"/>
              </w:rPr>
            </w:pPr>
            <w:r w:rsidRPr="00347432">
              <w:rPr>
                <w:rFonts w:ascii="Arial" w:eastAsia="Times New Roman" w:hAnsi="Arial" w:cs="Arial"/>
                <w:color w:val="000000"/>
                <w:sz w:val="20"/>
                <w:szCs w:val="20"/>
                <w:lang w:val="en-US" w:eastAsia="en-GB"/>
              </w:rPr>
              <w:t>TLR 3</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£600</w:t>
            </w:r>
          </w:p>
        </w:tc>
        <w:tc>
          <w:tcPr>
            <w:tcW w:w="1559" w:type="dxa"/>
          </w:tcPr>
          <w:p w:rsidR="00347432" w:rsidRPr="00347432" w:rsidRDefault="00347432" w:rsidP="00347432">
            <w:pPr>
              <w:autoSpaceDE w:val="0"/>
              <w:autoSpaceDN w:val="0"/>
              <w:adjustRightInd w:val="0"/>
              <w:spacing w:after="0" w:line="240" w:lineRule="auto"/>
              <w:jc w:val="center"/>
              <w:rPr>
                <w:rFonts w:ascii="Arial" w:eastAsia="Times New Roman" w:hAnsi="Arial" w:cs="Arial"/>
                <w:sz w:val="20"/>
                <w:szCs w:val="20"/>
                <w:lang w:val="en-US" w:eastAsia="en-GB"/>
              </w:rPr>
            </w:pPr>
            <w:r w:rsidRPr="00347432">
              <w:rPr>
                <w:rFonts w:ascii="Arial" w:eastAsia="Times New Roman" w:hAnsi="Arial" w:cs="Arial"/>
                <w:sz w:val="20"/>
                <w:szCs w:val="20"/>
                <w:lang w:val="en-US" w:eastAsia="en-GB"/>
              </w:rPr>
              <w:t>£2,975</w:t>
            </w:r>
          </w:p>
        </w:tc>
        <w:tc>
          <w:tcPr>
            <w:tcW w:w="426" w:type="dxa"/>
          </w:tcPr>
          <w:p w:rsidR="00347432" w:rsidRPr="00347432" w:rsidRDefault="00347432" w:rsidP="00347432">
            <w:pPr>
              <w:autoSpaceDE w:val="0"/>
              <w:autoSpaceDN w:val="0"/>
              <w:adjustRightInd w:val="0"/>
              <w:spacing w:after="0" w:line="240" w:lineRule="auto"/>
              <w:rPr>
                <w:rFonts w:ascii="Arial" w:eastAsia="Times New Roman" w:hAnsi="Arial" w:cs="Arial"/>
                <w:color w:val="FF0000"/>
                <w:sz w:val="20"/>
                <w:szCs w:val="20"/>
                <w:lang w:val="en-US" w:eastAsia="en-GB"/>
              </w:rPr>
            </w:pPr>
          </w:p>
        </w:tc>
      </w:tr>
    </w:tbl>
    <w:p w:rsidR="00347432" w:rsidRPr="00347432" w:rsidRDefault="00347432" w:rsidP="00347432">
      <w:pPr>
        <w:spacing w:after="0" w:line="240" w:lineRule="auto"/>
        <w:outlineLvl w:val="0"/>
        <w:rPr>
          <w:rFonts w:ascii="Arial" w:eastAsia="Arial Unicode MS" w:hAnsi="Arial" w:cs="Arial"/>
          <w:color w:val="000000"/>
          <w:sz w:val="8"/>
          <w:szCs w:val="8"/>
          <w:u w:color="000000"/>
          <w:lang w:val="en-US" w:eastAsia="en-GB"/>
        </w:rPr>
      </w:pPr>
    </w:p>
    <w:p w:rsidR="00347432" w:rsidRPr="00347432" w:rsidRDefault="00347432" w:rsidP="00347432">
      <w:pPr>
        <w:spacing w:after="0" w:line="240" w:lineRule="auto"/>
        <w:outlineLvl w:val="0"/>
        <w:rPr>
          <w:rFonts w:ascii="Arial" w:eastAsia="Arial Unicode MS" w:hAnsi="Arial" w:cs="Arial"/>
          <w:color w:val="000000"/>
          <w:sz w:val="8"/>
          <w:szCs w:val="8"/>
          <w:u w:color="000000"/>
          <w:lang w:val="en-US" w:eastAsia="en-GB"/>
        </w:rPr>
      </w:pPr>
    </w:p>
    <w:tbl>
      <w:tblPr>
        <w:tblW w:w="10980"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1260"/>
        <w:gridCol w:w="1260"/>
        <w:gridCol w:w="1260"/>
        <w:gridCol w:w="1260"/>
        <w:gridCol w:w="1260"/>
        <w:gridCol w:w="1260"/>
        <w:gridCol w:w="1260"/>
      </w:tblGrid>
      <w:tr w:rsidR="00347432" w:rsidRPr="00347432" w:rsidTr="002E01A5">
        <w:trPr>
          <w:trHeight w:val="112"/>
        </w:trPr>
        <w:tc>
          <w:tcPr>
            <w:tcW w:w="10980" w:type="dxa"/>
            <w:gridSpan w:val="9"/>
          </w:tcPr>
          <w:p w:rsidR="00347432" w:rsidRPr="00347432" w:rsidRDefault="00347432" w:rsidP="00347432">
            <w:pPr>
              <w:spacing w:after="0" w:line="240" w:lineRule="auto"/>
              <w:jc w:val="center"/>
              <w:rPr>
                <w:rFonts w:ascii="Arial" w:eastAsia="Times New Roman" w:hAnsi="Arial" w:cs="Arial"/>
                <w:b/>
                <w:color w:val="FF0000"/>
                <w:sz w:val="20"/>
                <w:szCs w:val="20"/>
                <w:lang w:val="en-US"/>
              </w:rPr>
            </w:pPr>
            <w:r w:rsidRPr="00347432">
              <w:rPr>
                <w:rFonts w:ascii="Arial" w:eastAsia="Times New Roman" w:hAnsi="Arial" w:cs="Arial"/>
                <w:b/>
                <w:color w:val="000000"/>
                <w:sz w:val="20"/>
                <w:szCs w:val="20"/>
                <w:lang w:val="en-US"/>
              </w:rPr>
              <w:t xml:space="preserve">LEADERSHIP </w:t>
            </w:r>
            <w:r w:rsidRPr="00347432">
              <w:rPr>
                <w:rFonts w:ascii="Arial" w:eastAsia="Times New Roman" w:hAnsi="Arial" w:cs="Arial"/>
                <w:b/>
                <w:sz w:val="20"/>
                <w:szCs w:val="20"/>
                <w:lang w:val="en-US"/>
              </w:rPr>
              <w:t>GROUP 2022</w:t>
            </w:r>
          </w:p>
        </w:tc>
      </w:tr>
      <w:tr w:rsidR="00347432" w:rsidRPr="00347432" w:rsidTr="002E01A5">
        <w:trPr>
          <w:trHeight w:val="112"/>
        </w:trPr>
        <w:tc>
          <w:tcPr>
            <w:tcW w:w="10980" w:type="dxa"/>
            <w:gridSpan w:val="9"/>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The pay ranges for each group size are as stated in the STPCD Part 1, paragraph 5.3</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Group 1</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Group 2</w:t>
            </w:r>
          </w:p>
        </w:tc>
        <w:tc>
          <w:tcPr>
            <w:tcW w:w="1260" w:type="dxa"/>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Group 3</w:t>
            </w:r>
          </w:p>
        </w:tc>
        <w:tc>
          <w:tcPr>
            <w:tcW w:w="1260" w:type="dxa"/>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Group 4</w:t>
            </w:r>
          </w:p>
        </w:tc>
        <w:tc>
          <w:tcPr>
            <w:tcW w:w="1260" w:type="dxa"/>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Group 5</w:t>
            </w:r>
          </w:p>
        </w:tc>
        <w:tc>
          <w:tcPr>
            <w:tcW w:w="1260" w:type="dxa"/>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Group 6</w:t>
            </w:r>
          </w:p>
        </w:tc>
        <w:tc>
          <w:tcPr>
            <w:tcW w:w="1260" w:type="dxa"/>
          </w:tcPr>
          <w:p w:rsidR="00347432" w:rsidRPr="00347432" w:rsidRDefault="00347432" w:rsidP="00347432">
            <w:pPr>
              <w:spacing w:after="0" w:line="240" w:lineRule="auto"/>
              <w:jc w:val="center"/>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Group 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Group 8</w:t>
            </w:r>
          </w:p>
        </w:tc>
      </w:tr>
      <w:tr w:rsidR="00347432" w:rsidRPr="00347432" w:rsidTr="002E01A5">
        <w:trPr>
          <w:trHeight w:val="112"/>
        </w:trPr>
        <w:tc>
          <w:tcPr>
            <w:tcW w:w="10980" w:type="dxa"/>
            <w:gridSpan w:val="9"/>
          </w:tcPr>
          <w:p w:rsidR="00347432" w:rsidRPr="00347432" w:rsidRDefault="00347432" w:rsidP="00347432">
            <w:pPr>
              <w:spacing w:after="0" w:line="240" w:lineRule="auto"/>
              <w:rPr>
                <w:rFonts w:ascii="Arial" w:eastAsia="Times New Roman" w:hAnsi="Arial" w:cs="Arial"/>
                <w:b/>
                <w:color w:val="000000"/>
                <w:sz w:val="20"/>
                <w:szCs w:val="20"/>
                <w:lang w:val="en-US"/>
              </w:rPr>
            </w:pPr>
            <w:r w:rsidRPr="00347432">
              <w:rPr>
                <w:rFonts w:ascii="Arial" w:eastAsia="Times New Roman" w:hAnsi="Arial" w:cs="Arial"/>
                <w:b/>
                <w:color w:val="000000"/>
                <w:sz w:val="20"/>
                <w:szCs w:val="20"/>
                <w:lang w:val="en-US"/>
              </w:rPr>
              <w:t xml:space="preserve">Points L1 – L5 may be used for Assistant and Deputy Head ranges           </w:t>
            </w:r>
            <w:r w:rsidRPr="00347432">
              <w:rPr>
                <w:rFonts w:ascii="Arial" w:eastAsia="Times New Roman" w:hAnsi="Arial" w:cs="Arial"/>
                <w:b/>
                <w:color w:val="FF0000"/>
                <w:sz w:val="20"/>
                <w:szCs w:val="20"/>
                <w:lang w:val="en-US"/>
              </w:rPr>
              <w:t>Red signifies maximum salary for range</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A6A6A6"/>
                <w:sz w:val="20"/>
                <w:szCs w:val="20"/>
                <w:lang w:val="en-US"/>
              </w:rPr>
            </w:pPr>
            <w:r w:rsidRPr="00347432">
              <w:rPr>
                <w:rFonts w:ascii="Arial" w:eastAsia="Times New Roman" w:hAnsi="Arial" w:cs="Arial"/>
                <w:color w:val="A6A6A6"/>
                <w:sz w:val="20"/>
                <w:szCs w:val="20"/>
                <w:lang w:val="en-US"/>
              </w:rPr>
              <w:t>L1</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£44,305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A6A6A6"/>
                <w:sz w:val="20"/>
                <w:szCs w:val="20"/>
                <w:lang w:val="en-US"/>
              </w:rPr>
            </w:pPr>
            <w:r w:rsidRPr="00347432">
              <w:rPr>
                <w:rFonts w:ascii="Arial" w:eastAsia="Times New Roman" w:hAnsi="Arial" w:cs="Arial"/>
                <w:color w:val="A6A6A6"/>
                <w:sz w:val="20"/>
                <w:szCs w:val="20"/>
                <w:lang w:val="en-US"/>
              </w:rPr>
              <w:t>L2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£45,414</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A6A6A6"/>
                <w:sz w:val="20"/>
                <w:szCs w:val="20"/>
                <w:lang w:val="en-US"/>
              </w:rPr>
            </w:pPr>
            <w:r w:rsidRPr="00347432">
              <w:rPr>
                <w:rFonts w:ascii="Arial" w:eastAsia="Times New Roman" w:hAnsi="Arial" w:cs="Arial"/>
                <w:color w:val="A6A6A6"/>
                <w:sz w:val="20"/>
                <w:szCs w:val="20"/>
                <w:lang w:val="en-US"/>
              </w:rPr>
              <w:t>L3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£46,548</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A6A6A6"/>
                <w:sz w:val="20"/>
                <w:szCs w:val="20"/>
                <w:lang w:val="en-US"/>
              </w:rPr>
            </w:pPr>
            <w:r w:rsidRPr="00347432">
              <w:rPr>
                <w:rFonts w:ascii="Arial" w:eastAsia="Times New Roman" w:hAnsi="Arial" w:cs="Arial"/>
                <w:color w:val="A6A6A6"/>
                <w:sz w:val="20"/>
                <w:szCs w:val="20"/>
                <w:lang w:val="en-US"/>
              </w:rPr>
              <w:t>L4</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£47,706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A6A6A6"/>
                <w:sz w:val="20"/>
                <w:szCs w:val="20"/>
                <w:lang w:val="en-US"/>
              </w:rPr>
            </w:pPr>
            <w:r w:rsidRPr="00347432">
              <w:rPr>
                <w:rFonts w:ascii="Arial" w:eastAsia="Times New Roman" w:hAnsi="Arial" w:cs="Arial"/>
                <w:color w:val="A6A6A6"/>
                <w:sz w:val="20"/>
                <w:szCs w:val="20"/>
                <w:lang w:val="en-US"/>
              </w:rPr>
              <w:t>L5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£48,895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£50,122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 xml:space="preserve"> </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L7</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£51,470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L8</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£52,659</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£52,659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L9</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£53,973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£53,973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£55,360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£55,360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L11</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£56,796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£56,796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£56,796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£58,105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£58,105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£58,105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£59,558</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£59,558</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£59,558</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L14</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£61,042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£61,042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£61,042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£61,042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£62,561</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£62,561</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£62,561</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£62,561</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£64,225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£64,225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£64,225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£64,225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L17</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£65,699</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£65,699</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£65,699</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DJDDJ W+ Helvetica Neue" w:eastAsia="Times New Roman" w:hAnsi="DJDDJ W+ Helvetica Neue" w:cs="DJDDJ W+ Helvetica Neue"/>
                <w:sz w:val="20"/>
                <w:szCs w:val="20"/>
                <w:lang w:val="en-US" w:eastAsia="en-GB"/>
              </w:rPr>
              <w:t>£65,699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L18</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highlight w:val="yellow"/>
                <w:lang w:val="en-US"/>
              </w:rPr>
            </w:pPr>
            <w:r w:rsidRPr="00347432">
              <w:rPr>
                <w:rFonts w:ascii="Arial" w:eastAsia="Times New Roman" w:hAnsi="Arial" w:cs="Arial"/>
                <w:sz w:val="20"/>
                <w:szCs w:val="20"/>
                <w:lang w:val="en-US"/>
              </w:rPr>
              <w:t>£67,351</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highlight w:val="yellow"/>
                <w:lang w:val="en-US"/>
              </w:rPr>
            </w:pPr>
            <w:r w:rsidRPr="00347432">
              <w:rPr>
                <w:rFonts w:ascii="Arial" w:eastAsia="Times New Roman" w:hAnsi="Arial" w:cs="Arial"/>
                <w:sz w:val="20"/>
                <w:szCs w:val="20"/>
                <w:lang w:val="en-US"/>
              </w:rPr>
              <w:t>£67,351</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highlight w:val="yellow"/>
                <w:lang w:val="en-US"/>
              </w:rPr>
            </w:pPr>
            <w:r w:rsidRPr="00347432">
              <w:rPr>
                <w:rFonts w:ascii="Arial" w:eastAsia="Times New Roman" w:hAnsi="Arial" w:cs="Arial"/>
                <w:sz w:val="20"/>
                <w:szCs w:val="20"/>
                <w:lang w:val="en-US"/>
              </w:rPr>
              <w:t>£67,351</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highlight w:val="yellow"/>
                <w:lang w:val="en-US"/>
              </w:rPr>
            </w:pPr>
            <w:r w:rsidRPr="00347432">
              <w:rPr>
                <w:rFonts w:ascii="Arial" w:eastAsia="Times New Roman" w:hAnsi="Arial" w:cs="Arial"/>
                <w:sz w:val="20"/>
                <w:szCs w:val="20"/>
                <w:lang w:val="en-US"/>
              </w:rPr>
              <w:t>£</w:t>
            </w:r>
            <w:r>
              <w:rPr>
                <w:rFonts w:ascii="Arial" w:eastAsia="Times New Roman" w:hAnsi="Arial" w:cs="Arial"/>
                <w:sz w:val="20"/>
                <w:szCs w:val="20"/>
                <w:lang w:val="en-US"/>
              </w:rPr>
              <w:t xml:space="preserve">67,351 </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L18A</w:t>
            </w: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£66,684</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L19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£69,022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£69,022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£69,022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£69,022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£70,733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£70,733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£70,733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£70,733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L21</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£72,483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£72,483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£72,483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£72,483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L21A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£71,765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£74,283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£74,283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£74,283</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£74,283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£76,122</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£76,122</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£76,122</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£76,122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L24</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£78,010</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£78,010</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£78,010</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£78,010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L24A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£77,237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£79,949</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£79,949</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£79,949</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£79,949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£81,927</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£81,927</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£81,927</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£81,927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£83,956</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£83,956</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£83,956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L27A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£83,126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L28</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£86,040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£86,040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£86,040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£86,040</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L29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£88,170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£88,170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£88,170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£88,170</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£90,365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£90,365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£90,365</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£90,365</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L31</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£92,597</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£92,597</w:t>
            </w:r>
          </w:p>
        </w:tc>
        <w:tc>
          <w:tcPr>
            <w:tcW w:w="1260" w:type="dxa"/>
          </w:tcPr>
          <w:p w:rsidR="00347432" w:rsidRPr="00347432" w:rsidRDefault="00347432" w:rsidP="00347432">
            <w:pPr>
              <w:spacing w:after="0" w:line="240" w:lineRule="auto"/>
              <w:jc w:val="center"/>
              <w:rPr>
                <w:rFonts w:ascii="Times New Roman" w:eastAsia="Times New Roman" w:hAnsi="Times New Roman" w:cs="Times New Roman"/>
                <w:sz w:val="24"/>
                <w:szCs w:val="24"/>
                <w:lang w:val="en-US"/>
              </w:rPr>
            </w:pPr>
            <w:r w:rsidRPr="00347432">
              <w:rPr>
                <w:rFonts w:ascii="Arial" w:eastAsia="Times New Roman" w:hAnsi="Arial" w:cs="Arial"/>
                <w:sz w:val="20"/>
                <w:szCs w:val="20"/>
                <w:lang w:val="en-US"/>
              </w:rPr>
              <w:t>£92,597</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L31A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£91,679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£94,898</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£94,898</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£94,898</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L33</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£97,256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£97,256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£97,256</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L34</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£99,660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£99,660</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£99,660</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£102,137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sz w:val="20"/>
                <w:szCs w:val="20"/>
                <w:lang w:val="en-US"/>
              </w:rPr>
              <w:t>£102,137</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L35A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£101,126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L36</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£104,666</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£104,666</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L37</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£107,267</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£107,267</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L38</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£109,922</w:t>
            </w: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£109,922</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L39</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 xml:space="preserve"> </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£112,601</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L39A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FF0000"/>
                <w:sz w:val="20"/>
                <w:szCs w:val="20"/>
                <w:lang w:val="en-US"/>
              </w:rPr>
            </w:pPr>
            <w:r w:rsidRPr="00347432">
              <w:rPr>
                <w:rFonts w:ascii="Arial" w:eastAsia="Times New Roman" w:hAnsi="Arial" w:cs="Arial"/>
                <w:color w:val="FF0000"/>
                <w:sz w:val="20"/>
                <w:szCs w:val="20"/>
                <w:lang w:val="en-US"/>
              </w:rPr>
              <w:t>£111,485</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L40</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£115,410</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L41</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£118,293</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L42</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£121,258</w:t>
            </w:r>
          </w:p>
        </w:tc>
      </w:tr>
      <w:tr w:rsidR="00347432" w:rsidRPr="00347432" w:rsidTr="002E01A5">
        <w:trPr>
          <w:trHeight w:val="112"/>
        </w:trPr>
        <w:tc>
          <w:tcPr>
            <w:tcW w:w="90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r w:rsidRPr="00347432">
              <w:rPr>
                <w:rFonts w:ascii="Arial" w:eastAsia="Times New Roman" w:hAnsi="Arial" w:cs="Arial"/>
                <w:color w:val="000000"/>
                <w:sz w:val="20"/>
                <w:szCs w:val="20"/>
                <w:lang w:val="en-US"/>
              </w:rPr>
              <w:t>L43A</w:t>
            </w: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color w:val="000000"/>
                <w:sz w:val="20"/>
                <w:szCs w:val="20"/>
                <w:lang w:val="en-US"/>
              </w:rPr>
            </w:pPr>
          </w:p>
        </w:tc>
        <w:tc>
          <w:tcPr>
            <w:tcW w:w="1260" w:type="dxa"/>
          </w:tcPr>
          <w:p w:rsidR="00347432" w:rsidRPr="00347432" w:rsidRDefault="00347432" w:rsidP="00347432">
            <w:pPr>
              <w:spacing w:after="0" w:line="240" w:lineRule="auto"/>
              <w:jc w:val="center"/>
              <w:rPr>
                <w:rFonts w:ascii="Arial" w:eastAsia="Times New Roman" w:hAnsi="Arial" w:cs="Arial"/>
                <w:sz w:val="20"/>
                <w:szCs w:val="20"/>
                <w:lang w:val="en-US"/>
              </w:rPr>
            </w:pPr>
            <w:r w:rsidRPr="00347432">
              <w:rPr>
                <w:rFonts w:ascii="Arial" w:eastAsia="Times New Roman" w:hAnsi="Arial" w:cs="Arial"/>
                <w:sz w:val="20"/>
                <w:szCs w:val="20"/>
                <w:lang w:val="en-US"/>
              </w:rPr>
              <w:t>£123,057</w:t>
            </w:r>
          </w:p>
        </w:tc>
      </w:tr>
    </w:tbl>
    <w:p w:rsidR="0025031D" w:rsidRDefault="00CF05F8"/>
    <w:sectPr w:rsidR="0025031D" w:rsidSect="00347432">
      <w:headerReference w:type="even" r:id="rId6"/>
      <w:headerReference w:type="default" r:id="rId7"/>
      <w:footerReference w:type="even" r:id="rId8"/>
      <w:footerReference w:type="default" r:id="rId9"/>
      <w:headerReference w:type="first" r:id="rId10"/>
      <w:footerReference w:type="first" r:id="rId11"/>
      <w:pgSz w:w="11900" w:h="16840"/>
      <w:pgMar w:top="568" w:right="1550" w:bottom="993" w:left="1350" w:header="708"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5F8" w:rsidRDefault="00CF05F8" w:rsidP="00347432">
      <w:pPr>
        <w:spacing w:after="0" w:line="240" w:lineRule="auto"/>
      </w:pPr>
      <w:r>
        <w:separator/>
      </w:r>
    </w:p>
  </w:endnote>
  <w:endnote w:type="continuationSeparator" w:id="0">
    <w:p w:rsidR="00CF05F8" w:rsidRDefault="00CF05F8" w:rsidP="0034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JDDJ W+ 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78" w:rsidRDefault="0014464D" w:rsidP="00346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C78" w:rsidRDefault="00CF05F8" w:rsidP="00AF00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78" w:rsidRPr="00F511D9" w:rsidRDefault="0014464D" w:rsidP="00346BD6">
    <w:pPr>
      <w:pStyle w:val="Footer"/>
      <w:framePr w:wrap="around" w:vAnchor="text" w:hAnchor="margin" w:xAlign="right" w:y="1"/>
      <w:rPr>
        <w:rStyle w:val="PageNumber"/>
        <w:rFonts w:ascii="Arial" w:hAnsi="Arial" w:cs="Arial"/>
      </w:rPr>
    </w:pPr>
    <w:r w:rsidRPr="00F511D9">
      <w:rPr>
        <w:rStyle w:val="PageNumber"/>
        <w:rFonts w:ascii="Arial" w:hAnsi="Arial" w:cs="Arial"/>
      </w:rPr>
      <w:fldChar w:fldCharType="begin"/>
    </w:r>
    <w:r w:rsidRPr="00F511D9">
      <w:rPr>
        <w:rStyle w:val="PageNumber"/>
        <w:rFonts w:ascii="Arial" w:hAnsi="Arial" w:cs="Arial"/>
      </w:rPr>
      <w:instrText xml:space="preserve">PAGE  </w:instrText>
    </w:r>
    <w:r w:rsidRPr="00F511D9">
      <w:rPr>
        <w:rStyle w:val="PageNumber"/>
        <w:rFonts w:ascii="Arial" w:hAnsi="Arial" w:cs="Arial"/>
      </w:rPr>
      <w:fldChar w:fldCharType="separate"/>
    </w:r>
    <w:r w:rsidR="006C2EBB">
      <w:rPr>
        <w:rStyle w:val="PageNumber"/>
        <w:rFonts w:ascii="Arial" w:hAnsi="Arial" w:cs="Arial"/>
        <w:noProof/>
      </w:rPr>
      <w:t>2</w:t>
    </w:r>
    <w:r w:rsidRPr="00F511D9">
      <w:rPr>
        <w:rStyle w:val="PageNumber"/>
        <w:rFonts w:ascii="Arial" w:hAnsi="Arial" w:cs="Arial"/>
      </w:rPr>
      <w:fldChar w:fldCharType="end"/>
    </w:r>
  </w:p>
  <w:p w:rsidR="00114C78" w:rsidRPr="00AC0A14" w:rsidRDefault="0014464D" w:rsidP="00C534C6">
    <w:pPr>
      <w:rPr>
        <w:rFonts w:ascii="Arial" w:hAnsi="Arial" w:cs="Arial"/>
        <w:sz w:val="20"/>
        <w:szCs w:val="20"/>
      </w:rPr>
    </w:pPr>
    <w:r w:rsidRPr="000E2570">
      <w:rPr>
        <w:rFonts w:ascii="Arial" w:hAnsi="Arial" w:cs="Arial"/>
        <w:sz w:val="20"/>
        <w:szCs w:val="20"/>
      </w:rPr>
      <w:t>Model Pay Policy for Teachers</w:t>
    </w:r>
    <w:r>
      <w:rPr>
        <w:rFonts w:ascii="Arial" w:hAnsi="Arial" w:cs="Arial"/>
        <w:sz w:val="20"/>
        <w:szCs w:val="20"/>
      </w:rPr>
      <w:t xml:space="preserve"> (City Schools) V22.1 (</w:t>
    </w:r>
    <w:r w:rsidR="00ED3051">
      <w:rPr>
        <w:rFonts w:ascii="Arial" w:hAnsi="Arial" w:cs="Arial"/>
        <w:sz w:val="20"/>
        <w:szCs w:val="20"/>
      </w:rPr>
      <w:t>DRAFT</w:t>
    </w:r>
    <w:r>
      <w:rPr>
        <w:rFonts w:ascii="Arial" w:hAnsi="Arial" w:cs="Arial"/>
        <w:sz w:val="20"/>
        <w:szCs w:val="20"/>
      </w:rPr>
      <w:t>) (</w:t>
    </w:r>
    <w:proofErr w:type="spellStart"/>
    <w:r>
      <w:rPr>
        <w:rFonts w:ascii="Arial" w:hAnsi="Arial" w:cs="Arial"/>
        <w:sz w:val="20"/>
        <w:szCs w:val="20"/>
      </w:rPr>
      <w:t>wef</w:t>
    </w:r>
    <w:proofErr w:type="spellEnd"/>
    <w:r>
      <w:rPr>
        <w:rFonts w:ascii="Arial" w:hAnsi="Arial" w:cs="Arial"/>
        <w:sz w:val="20"/>
        <w:szCs w:val="20"/>
      </w:rPr>
      <w:t xml:space="preserve"> 1 September 2022</w:t>
    </w:r>
    <w:proofErr w:type="gramStart"/>
    <w:r>
      <w:rPr>
        <w:rFonts w:ascii="Arial" w:hAnsi="Arial" w:cs="Arial"/>
        <w:sz w:val="20"/>
        <w:szCs w:val="20"/>
      </w:rPr>
      <w:t>)</w:t>
    </w:r>
    <w:r w:rsidRPr="00AC0A14">
      <w:rPr>
        <w:rFonts w:ascii="Arial" w:hAnsi="Arial" w:cs="Arial"/>
        <w:sz w:val="20"/>
        <w:szCs w:val="20"/>
      </w:rPr>
      <w:t>Nottingham</w:t>
    </w:r>
    <w:proofErr w:type="gramEnd"/>
    <w:r w:rsidRPr="00AC0A14">
      <w:rPr>
        <w:rFonts w:ascii="Arial" w:hAnsi="Arial" w:cs="Arial"/>
        <w:sz w:val="20"/>
        <w:szCs w:val="20"/>
      </w:rPr>
      <w:t xml:space="preserve"> City Council </w:t>
    </w:r>
    <w:r>
      <w:rPr>
        <w:rFonts w:ascii="Arial" w:hAnsi="Arial" w:cs="Arial"/>
        <w:sz w:val="20"/>
        <w:szCs w:val="20"/>
      </w:rPr>
      <w:t>- HR Advisory Service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051" w:rsidRDefault="00ED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5F8" w:rsidRDefault="00CF05F8" w:rsidP="00347432">
      <w:pPr>
        <w:spacing w:after="0" w:line="240" w:lineRule="auto"/>
      </w:pPr>
      <w:r>
        <w:separator/>
      </w:r>
    </w:p>
  </w:footnote>
  <w:footnote w:type="continuationSeparator" w:id="0">
    <w:p w:rsidR="00CF05F8" w:rsidRDefault="00CF05F8" w:rsidP="0034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051" w:rsidRDefault="00ED3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39" w:rsidRDefault="00CF05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051" w:rsidRDefault="00ED3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32"/>
    <w:rsid w:val="000D4418"/>
    <w:rsid w:val="0014464D"/>
    <w:rsid w:val="00155FA6"/>
    <w:rsid w:val="00347432"/>
    <w:rsid w:val="00567798"/>
    <w:rsid w:val="00587588"/>
    <w:rsid w:val="006C2EBB"/>
    <w:rsid w:val="00BF276D"/>
    <w:rsid w:val="00CF05F8"/>
    <w:rsid w:val="00D64C2D"/>
    <w:rsid w:val="00ED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1A1F6F"/>
  <w15:chartTrackingRefBased/>
  <w15:docId w15:val="{6F675843-2BDA-4DCD-AF5F-1524B91B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432"/>
  </w:style>
  <w:style w:type="paragraph" w:styleId="Footer">
    <w:name w:val="footer"/>
    <w:basedOn w:val="Normal"/>
    <w:link w:val="FooterChar"/>
    <w:uiPriority w:val="99"/>
    <w:unhideWhenUsed/>
    <w:rsid w:val="00347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432"/>
  </w:style>
  <w:style w:type="character" w:styleId="PageNumber">
    <w:name w:val="page number"/>
    <w:basedOn w:val="DefaultParagraphFont"/>
    <w:rsid w:val="00347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Carol McCrone</cp:lastModifiedBy>
  <cp:revision>4</cp:revision>
  <dcterms:created xsi:type="dcterms:W3CDTF">2022-10-26T15:19:00Z</dcterms:created>
  <dcterms:modified xsi:type="dcterms:W3CDTF">2022-11-04T16:54:00Z</dcterms:modified>
</cp:coreProperties>
</file>